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CB69" w14:textId="2B975319" w:rsidR="00CB5BB3" w:rsidRPr="001125D9" w:rsidRDefault="00FE5A79">
      <w:pPr>
        <w:rPr>
          <w:rFonts w:ascii="Times New Roman" w:hAnsi="Times New Roman" w:cs="Times New Roman"/>
          <w:sz w:val="24"/>
          <w:szCs w:val="24"/>
        </w:rPr>
      </w:pPr>
      <w:r w:rsidRPr="001125D9">
        <w:rPr>
          <w:rFonts w:ascii="Times New Roman" w:hAnsi="Times New Roman" w:cs="Times New Roman"/>
          <w:sz w:val="24"/>
          <w:szCs w:val="24"/>
        </w:rPr>
        <w:t xml:space="preserve">This services agreement (the agreement) is made effective </w:t>
      </w:r>
      <w:r w:rsidR="00641CBC">
        <w:rPr>
          <w:rFonts w:ascii="Times New Roman" w:hAnsi="Times New Roman" w:cs="Times New Roman"/>
          <w:sz w:val="24"/>
          <w:szCs w:val="24"/>
        </w:rPr>
        <w:t>March 1</w:t>
      </w:r>
      <w:r w:rsidR="00641CBC" w:rsidRPr="00641CBC">
        <w:rPr>
          <w:rFonts w:ascii="Times New Roman" w:hAnsi="Times New Roman" w:cs="Times New Roman"/>
          <w:sz w:val="24"/>
          <w:szCs w:val="24"/>
          <w:vertAlign w:val="superscript"/>
        </w:rPr>
        <w:t>st</w:t>
      </w:r>
      <w:r w:rsidR="00641CBC">
        <w:rPr>
          <w:rFonts w:ascii="Times New Roman" w:hAnsi="Times New Roman" w:cs="Times New Roman"/>
          <w:sz w:val="24"/>
          <w:szCs w:val="24"/>
        </w:rPr>
        <w:t>, 2023</w:t>
      </w:r>
      <w:r w:rsidRPr="001125D9">
        <w:rPr>
          <w:rFonts w:ascii="Times New Roman" w:hAnsi="Times New Roman" w:cs="Times New Roman"/>
          <w:sz w:val="24"/>
          <w:szCs w:val="24"/>
        </w:rPr>
        <w:t xml:space="preserve"> by and between Fair Winds Consulting, LLC and </w:t>
      </w:r>
      <w:r w:rsidR="00B93556" w:rsidRPr="001125D9">
        <w:rPr>
          <w:rFonts w:ascii="Times New Roman" w:hAnsi="Times New Roman" w:cs="Times New Roman"/>
          <w:sz w:val="24"/>
          <w:szCs w:val="24"/>
        </w:rPr>
        <w:t>Gilliam County Fire Services</w:t>
      </w:r>
      <w:r w:rsidRPr="001125D9">
        <w:rPr>
          <w:rFonts w:ascii="Times New Roman" w:hAnsi="Times New Roman" w:cs="Times New Roman"/>
          <w:sz w:val="24"/>
          <w:szCs w:val="24"/>
        </w:rPr>
        <w:t xml:space="preserve">. </w:t>
      </w:r>
    </w:p>
    <w:p w14:paraId="385A156F" w14:textId="72F507BB" w:rsidR="00FE5A79" w:rsidRPr="001125D9" w:rsidRDefault="00FE5A79">
      <w:pPr>
        <w:rPr>
          <w:rFonts w:ascii="Times New Roman" w:hAnsi="Times New Roman" w:cs="Times New Roman"/>
          <w:sz w:val="24"/>
          <w:szCs w:val="24"/>
        </w:rPr>
      </w:pPr>
    </w:p>
    <w:p w14:paraId="3D368AEB" w14:textId="313E3988" w:rsidR="00FE5A79" w:rsidRPr="00646B7A" w:rsidRDefault="00FE5A79">
      <w:pPr>
        <w:rPr>
          <w:rFonts w:ascii="Times New Roman" w:hAnsi="Times New Roman" w:cs="Times New Roman"/>
          <w:b/>
          <w:bCs/>
          <w:sz w:val="24"/>
          <w:szCs w:val="24"/>
        </w:rPr>
      </w:pPr>
      <w:r w:rsidRPr="00646B7A">
        <w:rPr>
          <w:rFonts w:ascii="Times New Roman" w:hAnsi="Times New Roman" w:cs="Times New Roman"/>
          <w:b/>
          <w:bCs/>
          <w:sz w:val="24"/>
          <w:szCs w:val="24"/>
        </w:rPr>
        <w:t xml:space="preserve">THE PARTIES AGREE AS FOLLOWS: </w:t>
      </w:r>
    </w:p>
    <w:p w14:paraId="3B31D74B" w14:textId="4AC9B0E5" w:rsidR="00FE5A79" w:rsidRPr="00646B7A" w:rsidRDefault="00FE5A79">
      <w:pPr>
        <w:rPr>
          <w:rFonts w:ascii="Times New Roman" w:hAnsi="Times New Roman" w:cs="Times New Roman"/>
          <w:b/>
          <w:bCs/>
          <w:sz w:val="24"/>
          <w:szCs w:val="24"/>
        </w:rPr>
      </w:pPr>
      <w:r w:rsidRPr="00646B7A">
        <w:rPr>
          <w:rFonts w:ascii="Times New Roman" w:hAnsi="Times New Roman" w:cs="Times New Roman"/>
          <w:b/>
          <w:bCs/>
          <w:sz w:val="24"/>
          <w:szCs w:val="24"/>
        </w:rPr>
        <w:t>Scope of Services</w:t>
      </w:r>
    </w:p>
    <w:p w14:paraId="36941E41" w14:textId="04BE07E4" w:rsidR="00FE5A79" w:rsidRPr="001125D9" w:rsidRDefault="008F5C03" w:rsidP="008F5C0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1.1 </w:t>
      </w:r>
      <w:r w:rsidR="00FE5A79" w:rsidRPr="001125D9">
        <w:rPr>
          <w:rFonts w:ascii="Times New Roman" w:hAnsi="Times New Roman" w:cs="Times New Roman"/>
          <w:sz w:val="24"/>
          <w:szCs w:val="24"/>
        </w:rPr>
        <w:t>Fair Winds Consulting LLC (from here on referred to as Fair Winds) will provide</w:t>
      </w:r>
      <w:r w:rsidR="000E10A8" w:rsidRPr="001125D9">
        <w:rPr>
          <w:rFonts w:ascii="Times New Roman" w:hAnsi="Times New Roman" w:cs="Times New Roman"/>
          <w:sz w:val="24"/>
          <w:szCs w:val="24"/>
        </w:rPr>
        <w:t xml:space="preserve"> Gilliam County Fire Services</w:t>
      </w:r>
      <w:r w:rsidR="00FE5A79" w:rsidRPr="001125D9">
        <w:rPr>
          <w:rFonts w:ascii="Times New Roman" w:hAnsi="Times New Roman" w:cs="Times New Roman"/>
          <w:sz w:val="24"/>
          <w:szCs w:val="24"/>
        </w:rPr>
        <w:t xml:space="preserve"> with consulting services as mutually agreed upon and described in the attached statement of work. All consulting services to be provided hereunder will be referred to as services. </w:t>
      </w:r>
    </w:p>
    <w:p w14:paraId="0112F3BD" w14:textId="77777777" w:rsidR="00E77529" w:rsidRDefault="00E77529" w:rsidP="00E77529">
      <w:pPr>
        <w:pStyle w:val="ListParagraph"/>
        <w:ind w:left="360"/>
        <w:rPr>
          <w:rFonts w:ascii="Times New Roman" w:hAnsi="Times New Roman" w:cs="Times New Roman"/>
          <w:sz w:val="24"/>
          <w:szCs w:val="24"/>
        </w:rPr>
      </w:pPr>
    </w:p>
    <w:p w14:paraId="54F4A69A" w14:textId="68E8C259" w:rsidR="00FE5A79" w:rsidRPr="008F5C03" w:rsidRDefault="00FE5A79" w:rsidP="008F5C03">
      <w:pPr>
        <w:pStyle w:val="ListParagraph"/>
        <w:numPr>
          <w:ilvl w:val="1"/>
          <w:numId w:val="4"/>
        </w:numPr>
        <w:rPr>
          <w:rFonts w:ascii="Times New Roman" w:hAnsi="Times New Roman" w:cs="Times New Roman"/>
          <w:sz w:val="24"/>
          <w:szCs w:val="24"/>
        </w:rPr>
      </w:pPr>
      <w:r w:rsidRPr="008F5C03">
        <w:rPr>
          <w:rFonts w:ascii="Times New Roman" w:hAnsi="Times New Roman" w:cs="Times New Roman"/>
          <w:sz w:val="24"/>
          <w:szCs w:val="24"/>
        </w:rPr>
        <w:t xml:space="preserve">Statements of work will be written documents setting forth at a minimum: </w:t>
      </w:r>
    </w:p>
    <w:p w14:paraId="5F79BA71" w14:textId="52A5506E" w:rsidR="00FE5A79" w:rsidRPr="001125D9" w:rsidRDefault="00FE5A79" w:rsidP="00FE5A79">
      <w:pPr>
        <w:pStyle w:val="ListParagraph"/>
        <w:numPr>
          <w:ilvl w:val="0"/>
          <w:numId w:val="2"/>
        </w:numPr>
        <w:rPr>
          <w:rFonts w:ascii="Times New Roman" w:hAnsi="Times New Roman" w:cs="Times New Roman"/>
          <w:sz w:val="24"/>
          <w:szCs w:val="24"/>
        </w:rPr>
      </w:pPr>
      <w:r w:rsidRPr="001125D9">
        <w:rPr>
          <w:rFonts w:ascii="Times New Roman" w:hAnsi="Times New Roman" w:cs="Times New Roman"/>
          <w:sz w:val="24"/>
          <w:szCs w:val="24"/>
        </w:rPr>
        <w:t xml:space="preserve">A complete, sufficiently detailed description of the types of services to be rendered. </w:t>
      </w:r>
    </w:p>
    <w:p w14:paraId="2B0B76CF" w14:textId="7929D86F" w:rsidR="00FE5A79" w:rsidRPr="001125D9" w:rsidRDefault="00FE5A79" w:rsidP="00FE5A79">
      <w:pPr>
        <w:pStyle w:val="ListParagraph"/>
        <w:numPr>
          <w:ilvl w:val="0"/>
          <w:numId w:val="2"/>
        </w:numPr>
        <w:rPr>
          <w:rFonts w:ascii="Times New Roman" w:hAnsi="Times New Roman" w:cs="Times New Roman"/>
          <w:sz w:val="24"/>
          <w:szCs w:val="24"/>
        </w:rPr>
      </w:pPr>
      <w:r w:rsidRPr="001125D9">
        <w:rPr>
          <w:rFonts w:ascii="Times New Roman" w:hAnsi="Times New Roman" w:cs="Times New Roman"/>
          <w:sz w:val="24"/>
          <w:szCs w:val="24"/>
        </w:rPr>
        <w:t xml:space="preserve">The applicable billing rates for the services to be rendered (service fees). </w:t>
      </w:r>
    </w:p>
    <w:p w14:paraId="55611342" w14:textId="183D426D" w:rsidR="00FE5A79" w:rsidRPr="001125D9" w:rsidRDefault="00FE5A79" w:rsidP="00FE5A79">
      <w:pPr>
        <w:pStyle w:val="ListParagraph"/>
        <w:numPr>
          <w:ilvl w:val="0"/>
          <w:numId w:val="2"/>
        </w:numPr>
        <w:rPr>
          <w:rFonts w:ascii="Times New Roman" w:hAnsi="Times New Roman" w:cs="Times New Roman"/>
          <w:sz w:val="24"/>
          <w:szCs w:val="24"/>
        </w:rPr>
      </w:pPr>
      <w:r w:rsidRPr="001125D9">
        <w:rPr>
          <w:rFonts w:ascii="Times New Roman" w:hAnsi="Times New Roman" w:cs="Times New Roman"/>
          <w:sz w:val="24"/>
          <w:szCs w:val="24"/>
        </w:rPr>
        <w:t xml:space="preserve">Any additional terms and conditions to which the parties may agree. </w:t>
      </w:r>
    </w:p>
    <w:p w14:paraId="34610FA7" w14:textId="77777777" w:rsidR="00E77529" w:rsidRDefault="00E77529" w:rsidP="00E77529">
      <w:pPr>
        <w:pStyle w:val="ListParagraph"/>
        <w:ind w:left="360"/>
        <w:rPr>
          <w:rFonts w:ascii="Times New Roman" w:hAnsi="Times New Roman" w:cs="Times New Roman"/>
          <w:sz w:val="24"/>
          <w:szCs w:val="24"/>
        </w:rPr>
      </w:pPr>
    </w:p>
    <w:p w14:paraId="012A09D2" w14:textId="12E4ECA7" w:rsidR="00FE5A79" w:rsidRPr="001125D9" w:rsidRDefault="008F5C03" w:rsidP="008F5C0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1.3 </w:t>
      </w:r>
      <w:r w:rsidR="00FE5A79" w:rsidRPr="001125D9">
        <w:rPr>
          <w:rFonts w:ascii="Times New Roman" w:hAnsi="Times New Roman" w:cs="Times New Roman"/>
          <w:sz w:val="24"/>
          <w:szCs w:val="24"/>
        </w:rPr>
        <w:t>The parties contemplate that it may be desirable to make changes to the statement(s) of work. Before performing any work associated with any such change, a written change order shall set forth the necessary revisions to the statements(s) of work, and the parties, shall agree in writing that such work constitutes a change from the original statement of work, as amended, and that they further agree to the change provisions set forth in the change order. Each change order shall be numbered serially and executed by Fair Winds and</w:t>
      </w:r>
      <w:r w:rsidR="00613910">
        <w:rPr>
          <w:rFonts w:ascii="Times New Roman" w:hAnsi="Times New Roman" w:cs="Times New Roman"/>
          <w:sz w:val="24"/>
          <w:szCs w:val="24"/>
        </w:rPr>
        <w:t xml:space="preserve"> Gilliam County Fire Services</w:t>
      </w:r>
      <w:r w:rsidR="00FE5A79" w:rsidRPr="001125D9">
        <w:rPr>
          <w:rFonts w:ascii="Times New Roman" w:hAnsi="Times New Roman" w:cs="Times New Roman"/>
          <w:sz w:val="24"/>
          <w:szCs w:val="24"/>
        </w:rPr>
        <w:t xml:space="preserve">. </w:t>
      </w:r>
    </w:p>
    <w:p w14:paraId="0FE639DA" w14:textId="77777777" w:rsidR="00E77529" w:rsidRDefault="00E77529" w:rsidP="00E77529">
      <w:pPr>
        <w:pStyle w:val="ListParagraph"/>
        <w:ind w:left="360"/>
        <w:rPr>
          <w:rFonts w:ascii="Times New Roman" w:hAnsi="Times New Roman" w:cs="Times New Roman"/>
          <w:sz w:val="24"/>
          <w:szCs w:val="24"/>
        </w:rPr>
      </w:pPr>
    </w:p>
    <w:p w14:paraId="341B9DFA" w14:textId="40BD6913" w:rsidR="00FE5A79" w:rsidRPr="001125D9" w:rsidRDefault="007D5798" w:rsidP="007D579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1.4 </w:t>
      </w:r>
      <w:r w:rsidR="00FE5A79" w:rsidRPr="001125D9">
        <w:rPr>
          <w:rFonts w:ascii="Times New Roman" w:hAnsi="Times New Roman" w:cs="Times New Roman"/>
          <w:sz w:val="24"/>
          <w:szCs w:val="24"/>
        </w:rPr>
        <w:t xml:space="preserve">Executive staff of </w:t>
      </w:r>
      <w:r w:rsidR="00B43919" w:rsidRPr="001125D9">
        <w:rPr>
          <w:rFonts w:ascii="Times New Roman" w:hAnsi="Times New Roman" w:cs="Times New Roman"/>
          <w:sz w:val="24"/>
          <w:szCs w:val="24"/>
        </w:rPr>
        <w:t xml:space="preserve">Gilliam County Fire Services </w:t>
      </w:r>
      <w:r w:rsidR="00FE5A79" w:rsidRPr="001125D9">
        <w:rPr>
          <w:rFonts w:ascii="Times New Roman" w:hAnsi="Times New Roman" w:cs="Times New Roman"/>
          <w:sz w:val="24"/>
          <w:szCs w:val="24"/>
        </w:rPr>
        <w:t>and Fair Winds will review the status of the</w:t>
      </w:r>
      <w:r>
        <w:rPr>
          <w:rFonts w:ascii="Times New Roman" w:hAnsi="Times New Roman" w:cs="Times New Roman"/>
          <w:sz w:val="24"/>
          <w:szCs w:val="24"/>
        </w:rPr>
        <w:t xml:space="preserve"> </w:t>
      </w:r>
      <w:r w:rsidR="00FE5A79" w:rsidRPr="001125D9">
        <w:rPr>
          <w:rFonts w:ascii="Times New Roman" w:hAnsi="Times New Roman" w:cs="Times New Roman"/>
          <w:sz w:val="24"/>
          <w:szCs w:val="24"/>
        </w:rPr>
        <w:t xml:space="preserve">services, statement(s) of work, change orders, invoices and estimates as may be required. </w:t>
      </w:r>
    </w:p>
    <w:p w14:paraId="1D464853" w14:textId="1BF016A5" w:rsidR="00FE5A79" w:rsidRPr="00646B7A" w:rsidRDefault="00FE5A79" w:rsidP="00FE5A79">
      <w:pPr>
        <w:rPr>
          <w:rFonts w:ascii="Times New Roman" w:hAnsi="Times New Roman" w:cs="Times New Roman"/>
          <w:b/>
          <w:bCs/>
          <w:sz w:val="24"/>
          <w:szCs w:val="24"/>
        </w:rPr>
      </w:pPr>
      <w:r w:rsidRPr="00646B7A">
        <w:rPr>
          <w:rFonts w:ascii="Times New Roman" w:hAnsi="Times New Roman" w:cs="Times New Roman"/>
          <w:b/>
          <w:bCs/>
          <w:sz w:val="24"/>
          <w:szCs w:val="24"/>
        </w:rPr>
        <w:t>Obligations</w:t>
      </w:r>
    </w:p>
    <w:p w14:paraId="64A17D40" w14:textId="2AC946D7"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2.1 </w:t>
      </w:r>
      <w:r w:rsidR="00BC6953" w:rsidRPr="001125D9">
        <w:rPr>
          <w:rFonts w:ascii="Times New Roman" w:hAnsi="Times New Roman" w:cs="Times New Roman"/>
          <w:sz w:val="24"/>
          <w:szCs w:val="24"/>
        </w:rPr>
        <w:t xml:space="preserve">Gilliam County Fire Services </w:t>
      </w:r>
      <w:r w:rsidRPr="001125D9">
        <w:rPr>
          <w:rFonts w:ascii="Times New Roman" w:hAnsi="Times New Roman" w:cs="Times New Roman"/>
          <w:sz w:val="24"/>
          <w:szCs w:val="24"/>
        </w:rPr>
        <w:t>will provide other support services as both the</w:t>
      </w:r>
      <w:r w:rsidR="00443265">
        <w:rPr>
          <w:rFonts w:ascii="Times New Roman" w:hAnsi="Times New Roman" w:cs="Times New Roman"/>
          <w:sz w:val="24"/>
          <w:szCs w:val="24"/>
        </w:rPr>
        <w:t>y</w:t>
      </w:r>
      <w:r w:rsidRPr="001125D9">
        <w:rPr>
          <w:rFonts w:ascii="Times New Roman" w:hAnsi="Times New Roman" w:cs="Times New Roman"/>
          <w:sz w:val="24"/>
          <w:szCs w:val="24"/>
        </w:rPr>
        <w:t xml:space="preserve"> and Fair Winds subsequently agree. </w:t>
      </w:r>
    </w:p>
    <w:p w14:paraId="74A33701" w14:textId="10408A89" w:rsidR="00FE5A79" w:rsidRPr="00443265" w:rsidRDefault="00FE5A79" w:rsidP="00FE5A79">
      <w:pPr>
        <w:rPr>
          <w:rFonts w:ascii="Times New Roman" w:hAnsi="Times New Roman" w:cs="Times New Roman"/>
          <w:b/>
          <w:bCs/>
          <w:sz w:val="24"/>
          <w:szCs w:val="24"/>
        </w:rPr>
      </w:pPr>
      <w:r w:rsidRPr="00443265">
        <w:rPr>
          <w:rFonts w:ascii="Times New Roman" w:hAnsi="Times New Roman" w:cs="Times New Roman"/>
          <w:b/>
          <w:bCs/>
          <w:sz w:val="24"/>
          <w:szCs w:val="24"/>
        </w:rPr>
        <w:t>Services and Fees and Expenses</w:t>
      </w:r>
    </w:p>
    <w:p w14:paraId="170F7274" w14:textId="6D38A75F"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3.1 </w:t>
      </w:r>
      <w:r w:rsidR="00BC6953" w:rsidRPr="001125D9">
        <w:rPr>
          <w:rFonts w:ascii="Times New Roman" w:hAnsi="Times New Roman" w:cs="Times New Roman"/>
          <w:sz w:val="24"/>
          <w:szCs w:val="24"/>
        </w:rPr>
        <w:t xml:space="preserve">Gilliam County Fire Services </w:t>
      </w:r>
      <w:r w:rsidRPr="001125D9">
        <w:rPr>
          <w:rFonts w:ascii="Times New Roman" w:hAnsi="Times New Roman" w:cs="Times New Roman"/>
          <w:sz w:val="24"/>
          <w:szCs w:val="24"/>
        </w:rPr>
        <w:t>shall be responsible for all service fees as identified in the applicable statement</w:t>
      </w:r>
      <w:r w:rsidR="00443265">
        <w:rPr>
          <w:rFonts w:ascii="Times New Roman" w:hAnsi="Times New Roman" w:cs="Times New Roman"/>
          <w:sz w:val="24"/>
          <w:szCs w:val="24"/>
        </w:rPr>
        <w:t xml:space="preserve"> </w:t>
      </w:r>
      <w:r w:rsidRPr="001125D9">
        <w:rPr>
          <w:rFonts w:ascii="Times New Roman" w:hAnsi="Times New Roman" w:cs="Times New Roman"/>
          <w:sz w:val="24"/>
          <w:szCs w:val="24"/>
        </w:rPr>
        <w:t xml:space="preserve">of work (and change orders, as applicable) as those services are provided. </w:t>
      </w:r>
    </w:p>
    <w:p w14:paraId="271351EF" w14:textId="27530B7C" w:rsidR="00FE5A79" w:rsidRPr="001125D9" w:rsidRDefault="00FE5A79" w:rsidP="00FE5A79">
      <w:pPr>
        <w:rPr>
          <w:rFonts w:ascii="Times New Roman" w:hAnsi="Times New Roman" w:cs="Times New Roman"/>
          <w:sz w:val="24"/>
          <w:szCs w:val="24"/>
        </w:rPr>
      </w:pPr>
      <w:r w:rsidRPr="00AB0249">
        <w:rPr>
          <w:rFonts w:ascii="Times New Roman" w:hAnsi="Times New Roman" w:cs="Times New Roman"/>
          <w:sz w:val="24"/>
          <w:szCs w:val="24"/>
        </w:rPr>
        <w:t>3.2 Fair Winds Consulting will invoice</w:t>
      </w:r>
      <w:r w:rsidR="001125D9" w:rsidRPr="00AB0249">
        <w:rPr>
          <w:rFonts w:ascii="Times New Roman" w:hAnsi="Times New Roman" w:cs="Times New Roman"/>
          <w:sz w:val="24"/>
          <w:szCs w:val="24"/>
        </w:rPr>
        <w:t xml:space="preserve"> Gilliam County Fire Services on the last day of the month for services </w:t>
      </w:r>
      <w:r w:rsidR="0096578B" w:rsidRPr="00AB0249">
        <w:rPr>
          <w:rFonts w:ascii="Times New Roman" w:hAnsi="Times New Roman" w:cs="Times New Roman"/>
          <w:sz w:val="24"/>
          <w:szCs w:val="24"/>
        </w:rPr>
        <w:t xml:space="preserve">performed. </w:t>
      </w:r>
      <w:r w:rsidR="00AB0249" w:rsidRPr="00AB0249">
        <w:rPr>
          <w:rFonts w:ascii="Times New Roman" w:hAnsi="Times New Roman" w:cs="Times New Roman"/>
          <w:sz w:val="24"/>
          <w:szCs w:val="24"/>
        </w:rPr>
        <w:t xml:space="preserve">Gilliam County Fire Services </w:t>
      </w:r>
      <w:r w:rsidRPr="00AB0249">
        <w:rPr>
          <w:rFonts w:ascii="Times New Roman" w:hAnsi="Times New Roman" w:cs="Times New Roman"/>
          <w:sz w:val="24"/>
          <w:szCs w:val="24"/>
        </w:rPr>
        <w:t>agrees to remit full payments promptly upon its receipt of the invoice.</w:t>
      </w:r>
      <w:r w:rsidRPr="001125D9">
        <w:rPr>
          <w:rFonts w:ascii="Times New Roman" w:hAnsi="Times New Roman" w:cs="Times New Roman"/>
          <w:sz w:val="24"/>
          <w:szCs w:val="24"/>
        </w:rPr>
        <w:t xml:space="preserve"> </w:t>
      </w:r>
    </w:p>
    <w:p w14:paraId="1AEB6A91" w14:textId="77777777" w:rsidR="008F5C03" w:rsidRDefault="008F5C03" w:rsidP="00FE5A79">
      <w:pPr>
        <w:rPr>
          <w:rFonts w:ascii="Times New Roman" w:hAnsi="Times New Roman" w:cs="Times New Roman"/>
          <w:b/>
          <w:bCs/>
          <w:sz w:val="24"/>
          <w:szCs w:val="24"/>
        </w:rPr>
      </w:pPr>
    </w:p>
    <w:p w14:paraId="1C9010D9" w14:textId="77777777" w:rsidR="008F5C03" w:rsidRDefault="008F5C03" w:rsidP="00FE5A79">
      <w:pPr>
        <w:rPr>
          <w:rFonts w:ascii="Times New Roman" w:hAnsi="Times New Roman" w:cs="Times New Roman"/>
          <w:b/>
          <w:bCs/>
          <w:sz w:val="24"/>
          <w:szCs w:val="24"/>
        </w:rPr>
      </w:pPr>
    </w:p>
    <w:p w14:paraId="266C64F0" w14:textId="546407E7" w:rsidR="00FE5A79" w:rsidRPr="00646B7A" w:rsidRDefault="00FE5A79" w:rsidP="00FE5A79">
      <w:pPr>
        <w:rPr>
          <w:rFonts w:ascii="Times New Roman" w:hAnsi="Times New Roman" w:cs="Times New Roman"/>
          <w:b/>
          <w:bCs/>
          <w:sz w:val="24"/>
          <w:szCs w:val="24"/>
        </w:rPr>
      </w:pPr>
      <w:r w:rsidRPr="00646B7A">
        <w:rPr>
          <w:rFonts w:ascii="Times New Roman" w:hAnsi="Times New Roman" w:cs="Times New Roman"/>
          <w:b/>
          <w:bCs/>
          <w:sz w:val="24"/>
          <w:szCs w:val="24"/>
        </w:rPr>
        <w:lastRenderedPageBreak/>
        <w:t>Term and Termination</w:t>
      </w:r>
    </w:p>
    <w:p w14:paraId="464CBFFB" w14:textId="69A72FEA"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4.1 This agreement shall commence as of the agreement date above and shall remain in force until the project is complete. </w:t>
      </w:r>
    </w:p>
    <w:p w14:paraId="4DE60BC8" w14:textId="5F5B66FE" w:rsidR="00FE5A79" w:rsidRPr="00646B7A" w:rsidRDefault="00FE5A79" w:rsidP="00FE5A79">
      <w:pPr>
        <w:rPr>
          <w:rFonts w:ascii="Times New Roman" w:hAnsi="Times New Roman" w:cs="Times New Roman"/>
          <w:b/>
          <w:bCs/>
          <w:sz w:val="24"/>
          <w:szCs w:val="24"/>
        </w:rPr>
      </w:pPr>
      <w:r w:rsidRPr="00646B7A">
        <w:rPr>
          <w:rFonts w:ascii="Times New Roman" w:hAnsi="Times New Roman" w:cs="Times New Roman"/>
          <w:b/>
          <w:bCs/>
          <w:sz w:val="24"/>
          <w:szCs w:val="24"/>
        </w:rPr>
        <w:t>Proprietary Rights: Confidential Information</w:t>
      </w:r>
    </w:p>
    <w:p w14:paraId="508AFD82" w14:textId="67273C67"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5.1 Fair Winds agrees that the work products from the services provided to </w:t>
      </w:r>
      <w:r w:rsidR="00B42CD4" w:rsidRPr="001125D9">
        <w:rPr>
          <w:rFonts w:ascii="Times New Roman" w:hAnsi="Times New Roman" w:cs="Times New Roman"/>
          <w:sz w:val="24"/>
          <w:szCs w:val="24"/>
        </w:rPr>
        <w:t>Gilliam County Fire Services shall</w:t>
      </w:r>
      <w:r w:rsidRPr="001125D9">
        <w:rPr>
          <w:rFonts w:ascii="Times New Roman" w:hAnsi="Times New Roman" w:cs="Times New Roman"/>
          <w:sz w:val="24"/>
          <w:szCs w:val="24"/>
        </w:rPr>
        <w:t xml:space="preserve"> be owned by </w:t>
      </w:r>
      <w:r w:rsidR="00B42CD4" w:rsidRPr="001125D9">
        <w:rPr>
          <w:rFonts w:ascii="Times New Roman" w:hAnsi="Times New Roman" w:cs="Times New Roman"/>
          <w:sz w:val="24"/>
          <w:szCs w:val="24"/>
        </w:rPr>
        <w:t>Gilliam County Fire Services</w:t>
      </w:r>
      <w:r w:rsidRPr="001125D9">
        <w:rPr>
          <w:rFonts w:ascii="Times New Roman" w:hAnsi="Times New Roman" w:cs="Times New Roman"/>
          <w:sz w:val="24"/>
          <w:szCs w:val="24"/>
        </w:rPr>
        <w:t>. Nothing contained in this section 5.1 shall be construed as prohibiting Fair Winds from utilizing in any manner, knowledge</w:t>
      </w:r>
      <w:r w:rsidR="00775BDE">
        <w:rPr>
          <w:rFonts w:ascii="Times New Roman" w:hAnsi="Times New Roman" w:cs="Times New Roman"/>
          <w:sz w:val="24"/>
          <w:szCs w:val="24"/>
        </w:rPr>
        <w:t>, templates</w:t>
      </w:r>
      <w:r w:rsidRPr="001125D9">
        <w:rPr>
          <w:rFonts w:ascii="Times New Roman" w:hAnsi="Times New Roman" w:cs="Times New Roman"/>
          <w:sz w:val="24"/>
          <w:szCs w:val="24"/>
        </w:rPr>
        <w:t xml:space="preserve"> and experienced of a general nature acquired in the performance of services for </w:t>
      </w:r>
      <w:r w:rsidR="00613910">
        <w:rPr>
          <w:rFonts w:ascii="Times New Roman" w:hAnsi="Times New Roman" w:cs="Times New Roman"/>
          <w:sz w:val="24"/>
          <w:szCs w:val="24"/>
        </w:rPr>
        <w:t>Gilliam County Fire Services</w:t>
      </w:r>
      <w:r w:rsidRPr="001125D9">
        <w:rPr>
          <w:rFonts w:ascii="Times New Roman" w:hAnsi="Times New Roman" w:cs="Times New Roman"/>
          <w:sz w:val="24"/>
          <w:szCs w:val="24"/>
        </w:rPr>
        <w:t xml:space="preserve">. </w:t>
      </w:r>
    </w:p>
    <w:p w14:paraId="7844DFB0" w14:textId="315A5802"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5.2 Confidential information includes all information identified by a disclosing party as proprietary and confidential, which confidential information shall remain the sole property of the disclosing party unless the ownership of such confidential information is otherwise </w:t>
      </w:r>
      <w:r w:rsidR="0049213B" w:rsidRPr="001125D9">
        <w:rPr>
          <w:rFonts w:ascii="Times New Roman" w:hAnsi="Times New Roman" w:cs="Times New Roman"/>
          <w:sz w:val="24"/>
          <w:szCs w:val="24"/>
        </w:rPr>
        <w:t>expressly</w:t>
      </w:r>
      <w:r w:rsidRPr="001125D9">
        <w:rPr>
          <w:rFonts w:ascii="Times New Roman" w:hAnsi="Times New Roman" w:cs="Times New Roman"/>
          <w:sz w:val="24"/>
          <w:szCs w:val="24"/>
        </w:rPr>
        <w:t xml:space="preserve"> set forth in the agreement. Items will not be considered confidential information if: (a) available to public other than by a breach of an agreement by the recipient; (b) rightfully received from a third party not in breach of any obligation of any confidentiality; (c) independently developed by one party without access to the confidential information of the other; or (d) rightly known to the recipient at the time of disclosure as verified by its written records. </w:t>
      </w:r>
    </w:p>
    <w:p w14:paraId="67C7DC7A" w14:textId="66CAE03F"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5.3 Each party agrees that it shall not use for any purpose or disclose to any third party any confidential information of the other party without the express written consent of the other party. Each party agrees to safeguard the confidential information of the other party against use or disclosure other than as authorized by or pursuant to this agreement through measures, and exercising a degree of care, which are at least as protective as those Fair Winds or </w:t>
      </w:r>
      <w:r w:rsidR="00613910">
        <w:rPr>
          <w:rFonts w:ascii="Times New Roman" w:hAnsi="Times New Roman" w:cs="Times New Roman"/>
          <w:sz w:val="24"/>
          <w:szCs w:val="24"/>
        </w:rPr>
        <w:t>Gilliam County Fire Services</w:t>
      </w:r>
      <w:r w:rsidRPr="001125D9">
        <w:rPr>
          <w:rFonts w:ascii="Times New Roman" w:hAnsi="Times New Roman" w:cs="Times New Roman"/>
          <w:sz w:val="24"/>
          <w:szCs w:val="24"/>
        </w:rPr>
        <w:t xml:space="preserve">, as the case may be, exercises in safeguarding the confidentiality of its own proprietary information, but no less than a reasonable degree of care under the circumstances. Each party shall permit access to the confidential information of the other party only to those individuals (a) who have entered into a written nondisclosure agreement with the other party on terms of equally as restrictive as those set forth herein, and (b) who require access in performance of their duties to the other party in connection with the other party’s rights under this agreement. </w:t>
      </w:r>
    </w:p>
    <w:p w14:paraId="350AED3E" w14:textId="7885D4B6"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5.4 Each party acknowledges that the wrongful use or disclosure of confidential information of the other party may result in irreparable harm for which there will be no adequate remedy at law. In the event of a breach by the other party or any of its officers, employees or agents of its or their obligations under this Section 5, the non-breaching party may immediately terminate this agreement without liability to the other party, and may bring an appropriate legal action to enjoin such breach, and shall be entitled to recover from the breaching party reasonable legal fees and cost in addition to other appropriate relief. </w:t>
      </w:r>
    </w:p>
    <w:p w14:paraId="35450405" w14:textId="77777777" w:rsidR="0071153F" w:rsidRDefault="0071153F" w:rsidP="00FE5A79">
      <w:pPr>
        <w:rPr>
          <w:rFonts w:ascii="Times New Roman" w:hAnsi="Times New Roman" w:cs="Times New Roman"/>
          <w:b/>
          <w:bCs/>
          <w:sz w:val="24"/>
          <w:szCs w:val="24"/>
        </w:rPr>
      </w:pPr>
    </w:p>
    <w:p w14:paraId="413E454D" w14:textId="5846F580" w:rsidR="00FE5A79" w:rsidRPr="00646B7A" w:rsidRDefault="00FE5A79" w:rsidP="00FE5A79">
      <w:pPr>
        <w:rPr>
          <w:rFonts w:ascii="Times New Roman" w:hAnsi="Times New Roman" w:cs="Times New Roman"/>
          <w:b/>
          <w:bCs/>
          <w:sz w:val="24"/>
          <w:szCs w:val="24"/>
        </w:rPr>
      </w:pPr>
      <w:r w:rsidRPr="00646B7A">
        <w:rPr>
          <w:rFonts w:ascii="Times New Roman" w:hAnsi="Times New Roman" w:cs="Times New Roman"/>
          <w:b/>
          <w:bCs/>
          <w:sz w:val="24"/>
          <w:szCs w:val="24"/>
        </w:rPr>
        <w:lastRenderedPageBreak/>
        <w:t>Warranties</w:t>
      </w:r>
    </w:p>
    <w:p w14:paraId="583252A5" w14:textId="190709CE"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6.1 Fair Winds warrants that the services to be provided under this agreement shall be performed in a professional manner conforming to generally accepted industry standards and practices. </w:t>
      </w:r>
      <w:r w:rsidR="0049213B" w:rsidRPr="001125D9">
        <w:rPr>
          <w:rFonts w:ascii="Times New Roman" w:hAnsi="Times New Roman" w:cs="Times New Roman"/>
          <w:sz w:val="24"/>
          <w:szCs w:val="24"/>
        </w:rPr>
        <w:t xml:space="preserve">Gilliam County Fire Services </w:t>
      </w:r>
      <w:r w:rsidRPr="001125D9">
        <w:rPr>
          <w:rFonts w:ascii="Times New Roman" w:hAnsi="Times New Roman" w:cs="Times New Roman"/>
          <w:sz w:val="24"/>
          <w:szCs w:val="24"/>
        </w:rPr>
        <w:t xml:space="preserve">agrees that Fair Wind’s sole and exclusive obligation with respect to the services covered by this limited warranty shall be, at Fair Wind’s sole discretion, to correct the nonconformity or to refund the service fees paid for the affected executive consulting services. </w:t>
      </w:r>
    </w:p>
    <w:p w14:paraId="4514D80E" w14:textId="6B1F6F14" w:rsidR="00FE5A79" w:rsidRPr="00646B7A" w:rsidRDefault="00FE5A79" w:rsidP="00FE5A79">
      <w:pPr>
        <w:rPr>
          <w:rFonts w:ascii="Times New Roman" w:hAnsi="Times New Roman" w:cs="Times New Roman"/>
          <w:b/>
          <w:bCs/>
          <w:sz w:val="24"/>
          <w:szCs w:val="24"/>
        </w:rPr>
      </w:pPr>
      <w:r w:rsidRPr="00646B7A">
        <w:rPr>
          <w:rFonts w:ascii="Times New Roman" w:hAnsi="Times New Roman" w:cs="Times New Roman"/>
          <w:b/>
          <w:bCs/>
          <w:sz w:val="24"/>
          <w:szCs w:val="24"/>
        </w:rPr>
        <w:t>General Provisions</w:t>
      </w:r>
    </w:p>
    <w:p w14:paraId="2FF53300" w14:textId="159A5469"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7.1 The relationship of </w:t>
      </w:r>
      <w:r w:rsidR="0049213B" w:rsidRPr="001125D9">
        <w:rPr>
          <w:rFonts w:ascii="Times New Roman" w:hAnsi="Times New Roman" w:cs="Times New Roman"/>
          <w:sz w:val="24"/>
          <w:szCs w:val="24"/>
        </w:rPr>
        <w:t xml:space="preserve">Gilliam County Fire Services </w:t>
      </w:r>
      <w:r w:rsidRPr="001125D9">
        <w:rPr>
          <w:rFonts w:ascii="Times New Roman" w:hAnsi="Times New Roman" w:cs="Times New Roman"/>
          <w:sz w:val="24"/>
          <w:szCs w:val="24"/>
        </w:rPr>
        <w:t xml:space="preserve">and Fair Winds is that of independent contractors. Personnel of both parties are neither agents nor employees of the other party for federal tax purposes or any other purpose whatsoever, and are not entitled to any employee benefits of the other party. </w:t>
      </w:r>
    </w:p>
    <w:p w14:paraId="4B9A4402" w14:textId="2963832D"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7.2 No delay, failure or default in performance of any obligation by either party, excepting all obligations to make payments hereunder, shall constitute a breach of this agreement to the extent caused by force majeure. </w:t>
      </w:r>
    </w:p>
    <w:p w14:paraId="69AC1B7A" w14:textId="794DF8FF"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7.3 Any </w:t>
      </w:r>
      <w:r w:rsidR="00885139" w:rsidRPr="001125D9">
        <w:rPr>
          <w:rFonts w:ascii="Times New Roman" w:hAnsi="Times New Roman" w:cs="Times New Roman"/>
          <w:sz w:val="24"/>
          <w:szCs w:val="24"/>
        </w:rPr>
        <w:t>assignment</w:t>
      </w:r>
      <w:r w:rsidRPr="001125D9">
        <w:rPr>
          <w:rFonts w:ascii="Times New Roman" w:hAnsi="Times New Roman" w:cs="Times New Roman"/>
          <w:sz w:val="24"/>
          <w:szCs w:val="24"/>
        </w:rPr>
        <w:t xml:space="preserve"> in violation of these terms is void. </w:t>
      </w:r>
    </w:p>
    <w:p w14:paraId="1A82EDCD" w14:textId="4C3B8971"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7.4 Any controversy or claim arising out of or relating to this agreement, or the breach </w:t>
      </w:r>
      <w:r w:rsidR="009A4F94" w:rsidRPr="001125D9">
        <w:rPr>
          <w:rFonts w:ascii="Times New Roman" w:hAnsi="Times New Roman" w:cs="Times New Roman"/>
          <w:sz w:val="24"/>
          <w:szCs w:val="24"/>
        </w:rPr>
        <w:t>thereof</w:t>
      </w:r>
      <w:r w:rsidRPr="001125D9">
        <w:rPr>
          <w:rFonts w:ascii="Times New Roman" w:hAnsi="Times New Roman" w:cs="Times New Roman"/>
          <w:sz w:val="24"/>
          <w:szCs w:val="24"/>
        </w:rPr>
        <w:t xml:space="preserve">, shall be conclusively resolved through binding arbitration under the Commercial Arbitration Rules of the American </w:t>
      </w:r>
      <w:r w:rsidR="00885139" w:rsidRPr="001125D9">
        <w:rPr>
          <w:rFonts w:ascii="Times New Roman" w:hAnsi="Times New Roman" w:cs="Times New Roman"/>
          <w:sz w:val="24"/>
          <w:szCs w:val="24"/>
        </w:rPr>
        <w:t>Arbitration</w:t>
      </w:r>
      <w:r w:rsidRPr="001125D9">
        <w:rPr>
          <w:rFonts w:ascii="Times New Roman" w:hAnsi="Times New Roman" w:cs="Times New Roman"/>
          <w:sz w:val="24"/>
          <w:szCs w:val="24"/>
        </w:rPr>
        <w:t xml:space="preserve"> Association. Judgement on the award rendered by the arbitrator(s) may be entered in any court having jurisdiction thereof. Each party shall bear its own costs and attorney fees, unless the arbitration award specifically provides otherwise. </w:t>
      </w:r>
    </w:p>
    <w:p w14:paraId="6DB93F3B" w14:textId="74827CCE"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7.5 All communications between the parties with respect to any of the provisions of this agreement shall be in writing, and shall be sent by personal delivery, airmail or e-mail to </w:t>
      </w:r>
      <w:r w:rsidR="00162BAD" w:rsidRPr="001125D9">
        <w:rPr>
          <w:rFonts w:ascii="Times New Roman" w:hAnsi="Times New Roman" w:cs="Times New Roman"/>
          <w:sz w:val="24"/>
          <w:szCs w:val="24"/>
        </w:rPr>
        <w:t xml:space="preserve">Gilliam County Fire Services </w:t>
      </w:r>
      <w:r w:rsidRPr="001125D9">
        <w:rPr>
          <w:rFonts w:ascii="Times New Roman" w:hAnsi="Times New Roman" w:cs="Times New Roman"/>
          <w:sz w:val="24"/>
          <w:szCs w:val="24"/>
        </w:rPr>
        <w:t xml:space="preserve">or to Fair Winds as set forth in the preamble of this agreement, until such time as either party provided the other not less than ten (10) days prior written notice of a change of address in accordance with these provisions. </w:t>
      </w:r>
    </w:p>
    <w:p w14:paraId="785CDE4B" w14:textId="6795BAD1"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7.6 The validity of this agreement and the rights, obligations and relations of the parties hereunder shall be construed and determined under and in accordance with the laws of the state of Oregon; provided, however, that if any provision of the agreement is determined by a court competent jurisdiction to be in violation of any applicable law or otherwise invalid or unenforceable under such law be deemed null and void, but this agreement shall otherwise remain in full force. After arbitration, as specified in Section 7.4, any suit to enforce any provision of this agreement, or any right, remedy or other matter arising from the arbitration, will be brought exclusively in the state or federal courts located in Oregon. Fair Winds and</w:t>
      </w:r>
      <w:r w:rsidR="00613910">
        <w:rPr>
          <w:rFonts w:ascii="Times New Roman" w:hAnsi="Times New Roman" w:cs="Times New Roman"/>
          <w:sz w:val="24"/>
          <w:szCs w:val="24"/>
        </w:rPr>
        <w:t xml:space="preserve"> Gilliam County Fire Services</w:t>
      </w:r>
      <w:r w:rsidRPr="001125D9">
        <w:rPr>
          <w:rFonts w:ascii="Times New Roman" w:hAnsi="Times New Roman" w:cs="Times New Roman"/>
          <w:sz w:val="24"/>
          <w:szCs w:val="24"/>
        </w:rPr>
        <w:t xml:space="preserve"> agree and consent to the venue in and to the in-person jurisdiction of the aforementioned courts. </w:t>
      </w:r>
    </w:p>
    <w:p w14:paraId="73E1B6A1" w14:textId="597CDCAF"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lastRenderedPageBreak/>
        <w:t xml:space="preserve">7.8 This agreement, all attached schedules, and all other agreements referred to herein or to be delivered by the parties pursuant hereto, represents the entire understanding and agreement between the parties with respect to the subject matter hereof, and merges all prior discussions between them and supersedes and replaces any and every other agreement or understanding which may have existed between the parties to the extent that any such agreement or understanding relates to providing services to </w:t>
      </w:r>
      <w:r w:rsidR="00613910">
        <w:rPr>
          <w:rFonts w:ascii="Times New Roman" w:hAnsi="Times New Roman" w:cs="Times New Roman"/>
          <w:sz w:val="24"/>
          <w:szCs w:val="24"/>
        </w:rPr>
        <w:t>Gilliam County Fire Services</w:t>
      </w:r>
      <w:r w:rsidRPr="001125D9">
        <w:rPr>
          <w:rFonts w:ascii="Times New Roman" w:hAnsi="Times New Roman" w:cs="Times New Roman"/>
          <w:sz w:val="24"/>
          <w:szCs w:val="24"/>
        </w:rPr>
        <w:t xml:space="preserve">. </w:t>
      </w:r>
      <w:r w:rsidR="00613910">
        <w:rPr>
          <w:rFonts w:ascii="Times New Roman" w:hAnsi="Times New Roman" w:cs="Times New Roman"/>
          <w:sz w:val="24"/>
          <w:szCs w:val="24"/>
        </w:rPr>
        <w:t>Gilliam County Fire Services</w:t>
      </w:r>
      <w:r w:rsidRPr="001125D9">
        <w:rPr>
          <w:rFonts w:ascii="Times New Roman" w:hAnsi="Times New Roman" w:cs="Times New Roman"/>
          <w:sz w:val="24"/>
          <w:szCs w:val="24"/>
        </w:rPr>
        <w:t xml:space="preserve"> hereby acknowledges that it has not reasonably relied on any other representation or </w:t>
      </w:r>
      <w:r w:rsidR="00885139" w:rsidRPr="001125D9">
        <w:rPr>
          <w:rFonts w:ascii="Times New Roman" w:hAnsi="Times New Roman" w:cs="Times New Roman"/>
          <w:sz w:val="24"/>
          <w:szCs w:val="24"/>
        </w:rPr>
        <w:t>statement</w:t>
      </w:r>
      <w:r w:rsidRPr="001125D9">
        <w:rPr>
          <w:rFonts w:ascii="Times New Roman" w:hAnsi="Times New Roman" w:cs="Times New Roman"/>
          <w:sz w:val="24"/>
          <w:szCs w:val="24"/>
        </w:rPr>
        <w:t xml:space="preserve"> that is not contained in this agreement or made by a person or entity other than Fair Winds. To the extent, if any, that the terms and conditions of </w:t>
      </w:r>
      <w:r w:rsidR="00613910">
        <w:rPr>
          <w:rFonts w:ascii="Times New Roman" w:hAnsi="Times New Roman" w:cs="Times New Roman"/>
          <w:sz w:val="24"/>
          <w:szCs w:val="24"/>
        </w:rPr>
        <w:t>Gilliam County Fire Service’s o</w:t>
      </w:r>
      <w:r w:rsidRPr="001125D9">
        <w:rPr>
          <w:rFonts w:ascii="Times New Roman" w:hAnsi="Times New Roman" w:cs="Times New Roman"/>
          <w:sz w:val="24"/>
          <w:szCs w:val="24"/>
        </w:rPr>
        <w:t xml:space="preserve">rders or other correspondence are inconsistent with this agreement, this agreement shall control. </w:t>
      </w:r>
    </w:p>
    <w:p w14:paraId="0445C221" w14:textId="3B95DC82" w:rsidR="00750734" w:rsidRPr="001125D9" w:rsidRDefault="00750734" w:rsidP="00FE5A79">
      <w:pPr>
        <w:rPr>
          <w:rFonts w:ascii="Times New Roman" w:hAnsi="Times New Roman" w:cs="Times New Roman"/>
          <w:sz w:val="24"/>
          <w:szCs w:val="24"/>
        </w:rPr>
      </w:pPr>
      <w:r w:rsidRPr="001125D9">
        <w:rPr>
          <w:rFonts w:ascii="Times New Roman" w:hAnsi="Times New Roman" w:cs="Times New Roman"/>
          <w:sz w:val="24"/>
          <w:szCs w:val="24"/>
        </w:rPr>
        <w:t xml:space="preserve">IN WITNESS WEROF, the parties hereto have caused this agreement to be executed by their duly authorized representatives as of the agreement date first above written. </w:t>
      </w:r>
    </w:p>
    <w:p w14:paraId="04432D03" w14:textId="4D1ECAC5" w:rsidR="001D6A86" w:rsidRPr="001125D9" w:rsidRDefault="001D6A86" w:rsidP="00FE5A79">
      <w:pPr>
        <w:rPr>
          <w:rFonts w:ascii="Times New Roman" w:hAnsi="Times New Roman" w:cs="Times New Roman"/>
          <w:sz w:val="24"/>
          <w:szCs w:val="24"/>
        </w:rPr>
      </w:pPr>
      <w:r w:rsidRPr="001125D9">
        <w:rPr>
          <w:rFonts w:ascii="Times New Roman" w:hAnsi="Times New Roman" w:cs="Times New Roman"/>
          <w:sz w:val="24"/>
          <w:szCs w:val="24"/>
        </w:rPr>
        <w:t xml:space="preserve">Employer Information </w:t>
      </w:r>
    </w:p>
    <w:p w14:paraId="40CA1163" w14:textId="03B6E4C1" w:rsidR="001D6A86" w:rsidRPr="001125D9" w:rsidRDefault="001D6A86" w:rsidP="00FE5A79">
      <w:pPr>
        <w:rPr>
          <w:rFonts w:ascii="Times New Roman" w:hAnsi="Times New Roman" w:cs="Times New Roman"/>
          <w:sz w:val="24"/>
          <w:szCs w:val="24"/>
        </w:rPr>
      </w:pPr>
      <w:r w:rsidRPr="001125D9">
        <w:rPr>
          <w:rFonts w:ascii="Times New Roman" w:hAnsi="Times New Roman" w:cs="Times New Roman"/>
          <w:sz w:val="24"/>
          <w:szCs w:val="24"/>
        </w:rPr>
        <w:t xml:space="preserve">Company name: </w:t>
      </w:r>
      <w:r w:rsidR="00162BAD" w:rsidRPr="001125D9">
        <w:rPr>
          <w:rFonts w:ascii="Times New Roman" w:hAnsi="Times New Roman" w:cs="Times New Roman"/>
          <w:sz w:val="24"/>
          <w:szCs w:val="24"/>
        </w:rPr>
        <w:t>Gilliam County Fire Services</w:t>
      </w:r>
    </w:p>
    <w:p w14:paraId="5AEC2249" w14:textId="24A7A563" w:rsidR="005A0B6F" w:rsidRPr="001125D9" w:rsidRDefault="005A0B6F" w:rsidP="00FE5A79">
      <w:pPr>
        <w:rPr>
          <w:rFonts w:ascii="Times New Roman" w:hAnsi="Times New Roman" w:cs="Times New Roman"/>
          <w:sz w:val="24"/>
          <w:szCs w:val="24"/>
        </w:rPr>
      </w:pPr>
      <w:r w:rsidRPr="001125D9">
        <w:rPr>
          <w:rFonts w:ascii="Times New Roman" w:hAnsi="Times New Roman" w:cs="Times New Roman"/>
          <w:sz w:val="24"/>
          <w:szCs w:val="24"/>
        </w:rPr>
        <w:t>Job Title</w:t>
      </w:r>
      <w:r w:rsidR="00413F91" w:rsidRPr="001125D9">
        <w:rPr>
          <w:rFonts w:ascii="Times New Roman" w:hAnsi="Times New Roman" w:cs="Times New Roman"/>
          <w:sz w:val="24"/>
          <w:szCs w:val="24"/>
        </w:rPr>
        <w:t xml:space="preserve">:  </w:t>
      </w:r>
    </w:p>
    <w:p w14:paraId="727339AC" w14:textId="212DAD6C" w:rsidR="005A0B6F" w:rsidRPr="001125D9" w:rsidRDefault="005A0B6F" w:rsidP="00FE5A79">
      <w:pPr>
        <w:rPr>
          <w:rFonts w:ascii="Times New Roman" w:hAnsi="Times New Roman" w:cs="Times New Roman"/>
          <w:sz w:val="24"/>
          <w:szCs w:val="24"/>
        </w:rPr>
      </w:pPr>
      <w:r w:rsidRPr="001125D9">
        <w:rPr>
          <w:rFonts w:ascii="Times New Roman" w:hAnsi="Times New Roman" w:cs="Times New Roman"/>
          <w:sz w:val="24"/>
          <w:szCs w:val="24"/>
        </w:rPr>
        <w:t xml:space="preserve">Signature: </w:t>
      </w:r>
      <w:r w:rsidRPr="001125D9">
        <w:rPr>
          <w:rFonts w:ascii="Times New Roman" w:hAnsi="Times New Roman" w:cs="Times New Roman"/>
          <w:sz w:val="24"/>
          <w:szCs w:val="24"/>
        </w:rPr>
        <w:tab/>
      </w:r>
      <w:r w:rsidRPr="001125D9">
        <w:rPr>
          <w:rFonts w:ascii="Times New Roman" w:hAnsi="Times New Roman" w:cs="Times New Roman"/>
          <w:sz w:val="24"/>
          <w:szCs w:val="24"/>
        </w:rPr>
        <w:tab/>
      </w:r>
      <w:r w:rsidRPr="001125D9">
        <w:rPr>
          <w:rFonts w:ascii="Times New Roman" w:hAnsi="Times New Roman" w:cs="Times New Roman"/>
          <w:sz w:val="24"/>
          <w:szCs w:val="24"/>
        </w:rPr>
        <w:tab/>
      </w:r>
      <w:r w:rsidRPr="001125D9">
        <w:rPr>
          <w:rFonts w:ascii="Times New Roman" w:hAnsi="Times New Roman" w:cs="Times New Roman"/>
          <w:sz w:val="24"/>
          <w:szCs w:val="24"/>
        </w:rPr>
        <w:tab/>
      </w:r>
      <w:r w:rsidRPr="001125D9">
        <w:rPr>
          <w:rFonts w:ascii="Times New Roman" w:hAnsi="Times New Roman" w:cs="Times New Roman"/>
          <w:sz w:val="24"/>
          <w:szCs w:val="24"/>
        </w:rPr>
        <w:tab/>
        <w:t xml:space="preserve">Date: </w:t>
      </w:r>
    </w:p>
    <w:p w14:paraId="17D35AC4" w14:textId="11F1F803" w:rsidR="005A0B6F" w:rsidRPr="001125D9" w:rsidRDefault="005A0B6F" w:rsidP="00FE5A79">
      <w:pPr>
        <w:rPr>
          <w:rFonts w:ascii="Times New Roman" w:hAnsi="Times New Roman" w:cs="Times New Roman"/>
          <w:sz w:val="24"/>
          <w:szCs w:val="24"/>
        </w:rPr>
      </w:pPr>
      <w:r w:rsidRPr="001125D9">
        <w:rPr>
          <w:rFonts w:ascii="Times New Roman" w:hAnsi="Times New Roman" w:cs="Times New Roman"/>
          <w:sz w:val="24"/>
          <w:szCs w:val="24"/>
        </w:rPr>
        <w:t>Consultant Information</w:t>
      </w:r>
    </w:p>
    <w:p w14:paraId="27BD7A09" w14:textId="0F332962" w:rsidR="005A0B6F" w:rsidRPr="001125D9" w:rsidRDefault="005A0B6F" w:rsidP="00FE5A79">
      <w:pPr>
        <w:rPr>
          <w:rFonts w:ascii="Times New Roman" w:hAnsi="Times New Roman" w:cs="Times New Roman"/>
          <w:sz w:val="24"/>
          <w:szCs w:val="24"/>
        </w:rPr>
      </w:pPr>
      <w:r w:rsidRPr="001125D9">
        <w:rPr>
          <w:rFonts w:ascii="Times New Roman" w:hAnsi="Times New Roman" w:cs="Times New Roman"/>
          <w:sz w:val="24"/>
          <w:szCs w:val="24"/>
        </w:rPr>
        <w:t xml:space="preserve">Company Name: </w:t>
      </w:r>
      <w:r w:rsidR="00413F91" w:rsidRPr="001125D9">
        <w:rPr>
          <w:rFonts w:ascii="Times New Roman" w:hAnsi="Times New Roman" w:cs="Times New Roman"/>
          <w:sz w:val="24"/>
          <w:szCs w:val="24"/>
        </w:rPr>
        <w:t xml:space="preserve"> Fair Winds Consulting, LLC</w:t>
      </w:r>
    </w:p>
    <w:p w14:paraId="1026B764" w14:textId="1800005A" w:rsidR="005A0B6F" w:rsidRPr="001125D9" w:rsidRDefault="005A0B6F" w:rsidP="00FE5A79">
      <w:pPr>
        <w:rPr>
          <w:rFonts w:ascii="Times New Roman" w:hAnsi="Times New Roman" w:cs="Times New Roman"/>
          <w:sz w:val="24"/>
          <w:szCs w:val="24"/>
        </w:rPr>
      </w:pPr>
      <w:r w:rsidRPr="001125D9">
        <w:rPr>
          <w:rFonts w:ascii="Times New Roman" w:hAnsi="Times New Roman" w:cs="Times New Roman"/>
          <w:sz w:val="24"/>
          <w:szCs w:val="24"/>
        </w:rPr>
        <w:t xml:space="preserve">Consultant Name: </w:t>
      </w:r>
      <w:r w:rsidR="00413F91" w:rsidRPr="001125D9">
        <w:rPr>
          <w:rFonts w:ascii="Times New Roman" w:hAnsi="Times New Roman" w:cs="Times New Roman"/>
          <w:sz w:val="24"/>
          <w:szCs w:val="24"/>
        </w:rPr>
        <w:t>Cori Mikkalo</w:t>
      </w:r>
    </w:p>
    <w:p w14:paraId="00301098" w14:textId="4B26259A" w:rsidR="005A0B6F" w:rsidRPr="001125D9" w:rsidRDefault="005A0B6F" w:rsidP="00FE5A79">
      <w:pPr>
        <w:rPr>
          <w:rFonts w:ascii="Times New Roman" w:hAnsi="Times New Roman" w:cs="Times New Roman"/>
          <w:sz w:val="24"/>
          <w:szCs w:val="24"/>
        </w:rPr>
      </w:pPr>
      <w:r w:rsidRPr="001125D9">
        <w:rPr>
          <w:rFonts w:ascii="Times New Roman" w:hAnsi="Times New Roman" w:cs="Times New Roman"/>
          <w:sz w:val="24"/>
          <w:szCs w:val="24"/>
        </w:rPr>
        <w:t xml:space="preserve">Signature: </w:t>
      </w:r>
      <w:r w:rsidRPr="001125D9">
        <w:rPr>
          <w:rFonts w:ascii="Times New Roman" w:hAnsi="Times New Roman" w:cs="Times New Roman"/>
          <w:sz w:val="24"/>
          <w:szCs w:val="24"/>
        </w:rPr>
        <w:tab/>
      </w:r>
      <w:r w:rsidRPr="001125D9">
        <w:rPr>
          <w:rFonts w:ascii="Times New Roman" w:hAnsi="Times New Roman" w:cs="Times New Roman"/>
          <w:sz w:val="24"/>
          <w:szCs w:val="24"/>
        </w:rPr>
        <w:tab/>
      </w:r>
      <w:r w:rsidRPr="001125D9">
        <w:rPr>
          <w:rFonts w:ascii="Times New Roman" w:hAnsi="Times New Roman" w:cs="Times New Roman"/>
          <w:sz w:val="24"/>
          <w:szCs w:val="24"/>
        </w:rPr>
        <w:tab/>
      </w:r>
      <w:r w:rsidRPr="001125D9">
        <w:rPr>
          <w:rFonts w:ascii="Times New Roman" w:hAnsi="Times New Roman" w:cs="Times New Roman"/>
          <w:sz w:val="24"/>
          <w:szCs w:val="24"/>
        </w:rPr>
        <w:tab/>
      </w:r>
      <w:r w:rsidRPr="001125D9">
        <w:rPr>
          <w:rFonts w:ascii="Times New Roman" w:hAnsi="Times New Roman" w:cs="Times New Roman"/>
          <w:sz w:val="24"/>
          <w:szCs w:val="24"/>
        </w:rPr>
        <w:tab/>
        <w:t xml:space="preserve">Date: </w:t>
      </w:r>
    </w:p>
    <w:p w14:paraId="46C1EB15" w14:textId="77777777" w:rsidR="00EF5ACE" w:rsidRPr="001125D9" w:rsidRDefault="00EF5ACE" w:rsidP="00FE5A79">
      <w:pPr>
        <w:rPr>
          <w:rFonts w:ascii="Times New Roman" w:hAnsi="Times New Roman" w:cs="Times New Roman"/>
          <w:sz w:val="24"/>
          <w:szCs w:val="24"/>
        </w:rPr>
      </w:pPr>
    </w:p>
    <w:p w14:paraId="35080EA4" w14:textId="406673E7" w:rsidR="00EF5ACE" w:rsidRPr="001125D9" w:rsidRDefault="00946F13" w:rsidP="00FE5A79">
      <w:pPr>
        <w:rPr>
          <w:rFonts w:ascii="Times New Roman" w:hAnsi="Times New Roman" w:cs="Times New Roman"/>
          <w:sz w:val="24"/>
          <w:szCs w:val="24"/>
        </w:rPr>
      </w:pPr>
      <w:r w:rsidRPr="001125D9">
        <w:rPr>
          <w:rFonts w:ascii="Times New Roman" w:hAnsi="Times New Roman" w:cs="Times New Roman"/>
          <w:sz w:val="24"/>
          <w:szCs w:val="24"/>
        </w:rPr>
        <w:br w:type="page"/>
      </w:r>
    </w:p>
    <w:p w14:paraId="3EB1E42A" w14:textId="43A5B852" w:rsidR="00EF5ACE" w:rsidRPr="001125D9" w:rsidRDefault="00113E68" w:rsidP="00946F13">
      <w:pPr>
        <w:jc w:val="center"/>
        <w:rPr>
          <w:rFonts w:ascii="Times New Roman" w:hAnsi="Times New Roman" w:cs="Times New Roman"/>
          <w:b/>
          <w:bCs/>
          <w:sz w:val="24"/>
          <w:szCs w:val="24"/>
        </w:rPr>
      </w:pPr>
      <w:r w:rsidRPr="001125D9">
        <w:rPr>
          <w:rFonts w:ascii="Times New Roman" w:hAnsi="Times New Roman" w:cs="Times New Roman"/>
          <w:b/>
          <w:bCs/>
          <w:sz w:val="24"/>
          <w:szCs w:val="24"/>
        </w:rPr>
        <w:lastRenderedPageBreak/>
        <w:t>Statement of Work</w:t>
      </w:r>
    </w:p>
    <w:p w14:paraId="6CF81AF3" w14:textId="7A3F0BEB" w:rsidR="00113E68" w:rsidRPr="001125D9" w:rsidRDefault="00113E68" w:rsidP="00FE5A79">
      <w:pPr>
        <w:rPr>
          <w:rFonts w:ascii="Times New Roman" w:hAnsi="Times New Roman" w:cs="Times New Roman"/>
          <w:sz w:val="24"/>
          <w:szCs w:val="24"/>
        </w:rPr>
      </w:pPr>
      <w:r w:rsidRPr="001125D9">
        <w:rPr>
          <w:rFonts w:ascii="Times New Roman" w:hAnsi="Times New Roman" w:cs="Times New Roman"/>
          <w:sz w:val="24"/>
          <w:szCs w:val="24"/>
        </w:rPr>
        <w:t>This statement of work is made effective 01MAR2023, by and between Fair Winds Consulting, LLC</w:t>
      </w:r>
      <w:r w:rsidR="00C61AF6">
        <w:rPr>
          <w:rFonts w:ascii="Times New Roman" w:hAnsi="Times New Roman" w:cs="Times New Roman"/>
          <w:sz w:val="24"/>
          <w:szCs w:val="24"/>
        </w:rPr>
        <w:t xml:space="preserve"> (from here on referred to as Contractor)</w:t>
      </w:r>
      <w:r w:rsidRPr="001125D9">
        <w:rPr>
          <w:rFonts w:ascii="Times New Roman" w:hAnsi="Times New Roman" w:cs="Times New Roman"/>
          <w:sz w:val="24"/>
          <w:szCs w:val="24"/>
        </w:rPr>
        <w:t xml:space="preserve"> and</w:t>
      </w:r>
      <w:r w:rsidR="004959AD" w:rsidRPr="001125D9">
        <w:rPr>
          <w:rFonts w:ascii="Times New Roman" w:hAnsi="Times New Roman" w:cs="Times New Roman"/>
          <w:sz w:val="24"/>
          <w:szCs w:val="24"/>
        </w:rPr>
        <w:t xml:space="preserve"> Gilliam County Fire Services</w:t>
      </w:r>
      <w:r w:rsidRPr="001125D9">
        <w:rPr>
          <w:rFonts w:ascii="Times New Roman" w:hAnsi="Times New Roman" w:cs="Times New Roman"/>
          <w:sz w:val="24"/>
          <w:szCs w:val="24"/>
        </w:rPr>
        <w:t xml:space="preserve">. </w:t>
      </w:r>
    </w:p>
    <w:p w14:paraId="56E6C5AF" w14:textId="5FB93AEB" w:rsidR="0002352B" w:rsidRPr="001125D9" w:rsidRDefault="00600E58" w:rsidP="007B6D2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Contractor</w:t>
      </w:r>
      <w:r w:rsidR="00F06F17" w:rsidRPr="001125D9">
        <w:rPr>
          <w:rFonts w:ascii="Times New Roman" w:hAnsi="Times New Roman" w:cs="Times New Roman"/>
          <w:sz w:val="24"/>
          <w:szCs w:val="24"/>
        </w:rPr>
        <w:t xml:space="preserve"> will serve as the Gilliam County Fire Resilience Coordinator</w:t>
      </w:r>
      <w:r w:rsidR="004959AD" w:rsidRPr="001125D9">
        <w:rPr>
          <w:rFonts w:ascii="Times New Roman" w:hAnsi="Times New Roman" w:cs="Times New Roman"/>
          <w:sz w:val="24"/>
          <w:szCs w:val="24"/>
        </w:rPr>
        <w:t xml:space="preserve"> and will kickstart Community Wildfire Protection Plan project implementation and facilitate coordination of county-wide wildfire adaptation effo</w:t>
      </w:r>
      <w:r w:rsidR="00B6325F" w:rsidRPr="001125D9">
        <w:rPr>
          <w:rFonts w:ascii="Times New Roman" w:hAnsi="Times New Roman" w:cs="Times New Roman"/>
          <w:sz w:val="24"/>
          <w:szCs w:val="24"/>
        </w:rPr>
        <w:t>rts</w:t>
      </w:r>
      <w:r w:rsidR="00F06F17" w:rsidRPr="001125D9">
        <w:rPr>
          <w:rFonts w:ascii="Times New Roman" w:hAnsi="Times New Roman" w:cs="Times New Roman"/>
          <w:sz w:val="24"/>
          <w:szCs w:val="24"/>
        </w:rPr>
        <w:t>.</w:t>
      </w:r>
    </w:p>
    <w:p w14:paraId="5685B3C0" w14:textId="2B376FF3" w:rsidR="007D0126" w:rsidRPr="001125D9" w:rsidRDefault="0002352B" w:rsidP="007B6D20">
      <w:pPr>
        <w:pStyle w:val="ListParagraph"/>
        <w:numPr>
          <w:ilvl w:val="0"/>
          <w:numId w:val="3"/>
        </w:numPr>
        <w:rPr>
          <w:rFonts w:ascii="Times New Roman" w:hAnsi="Times New Roman" w:cs="Times New Roman"/>
          <w:sz w:val="24"/>
          <w:szCs w:val="24"/>
        </w:rPr>
      </w:pPr>
      <w:r w:rsidRPr="001125D9">
        <w:rPr>
          <w:rFonts w:ascii="Times New Roman" w:hAnsi="Times New Roman" w:cs="Times New Roman"/>
          <w:sz w:val="24"/>
          <w:szCs w:val="24"/>
        </w:rPr>
        <w:t xml:space="preserve">The final deliverable for this project will be an actionable county-wide wildfire hazard assessment and fuel mitigation plan that has been reviewed by stakeholders. </w:t>
      </w:r>
      <w:r w:rsidR="00F06F17" w:rsidRPr="001125D9">
        <w:rPr>
          <w:rFonts w:ascii="Times New Roman" w:hAnsi="Times New Roman" w:cs="Times New Roman"/>
          <w:sz w:val="24"/>
          <w:szCs w:val="24"/>
        </w:rPr>
        <w:t xml:space="preserve"> </w:t>
      </w:r>
    </w:p>
    <w:p w14:paraId="5FA249CF" w14:textId="3FEBDCE2" w:rsidR="007D7EE5" w:rsidRPr="001125D9" w:rsidRDefault="007B6D20" w:rsidP="007B6D20">
      <w:pPr>
        <w:pStyle w:val="ListParagraph"/>
        <w:numPr>
          <w:ilvl w:val="0"/>
          <w:numId w:val="3"/>
        </w:numPr>
        <w:rPr>
          <w:rFonts w:ascii="Times New Roman" w:hAnsi="Times New Roman" w:cs="Times New Roman"/>
          <w:sz w:val="24"/>
          <w:szCs w:val="24"/>
        </w:rPr>
      </w:pPr>
      <w:r w:rsidRPr="001125D9">
        <w:rPr>
          <w:rFonts w:ascii="Times New Roman" w:hAnsi="Times New Roman" w:cs="Times New Roman"/>
          <w:sz w:val="24"/>
          <w:szCs w:val="24"/>
        </w:rPr>
        <w:t xml:space="preserve">Contractor </w:t>
      </w:r>
      <w:r w:rsidR="00D41B03" w:rsidRPr="001125D9">
        <w:rPr>
          <w:rFonts w:ascii="Times New Roman" w:hAnsi="Times New Roman" w:cs="Times New Roman"/>
          <w:sz w:val="24"/>
          <w:szCs w:val="24"/>
        </w:rPr>
        <w:t xml:space="preserve">will attend a monthly check in meeting with Gilliam County Fire Services and OSFM Agency Representative for regular project status updates and to identify any modifications to expected timeline and deliverables. </w:t>
      </w:r>
    </w:p>
    <w:p w14:paraId="390019BC" w14:textId="766CFADE" w:rsidR="00D41B03" w:rsidRPr="001125D9" w:rsidRDefault="00403E02" w:rsidP="007B6D20">
      <w:pPr>
        <w:pStyle w:val="ListParagraph"/>
        <w:numPr>
          <w:ilvl w:val="0"/>
          <w:numId w:val="3"/>
        </w:numPr>
        <w:rPr>
          <w:rFonts w:ascii="Times New Roman" w:hAnsi="Times New Roman" w:cs="Times New Roman"/>
          <w:sz w:val="24"/>
          <w:szCs w:val="24"/>
        </w:rPr>
      </w:pPr>
      <w:r w:rsidRPr="001125D9">
        <w:rPr>
          <w:rFonts w:ascii="Times New Roman" w:hAnsi="Times New Roman" w:cs="Times New Roman"/>
          <w:sz w:val="24"/>
          <w:szCs w:val="24"/>
        </w:rPr>
        <w:t>The contractor will write a c</w:t>
      </w:r>
      <w:r w:rsidR="00D41B03" w:rsidRPr="001125D9">
        <w:rPr>
          <w:rFonts w:ascii="Times New Roman" w:hAnsi="Times New Roman" w:cs="Times New Roman"/>
          <w:sz w:val="24"/>
          <w:szCs w:val="24"/>
        </w:rPr>
        <w:t>ounty</w:t>
      </w:r>
      <w:r w:rsidR="00480B81" w:rsidRPr="001125D9">
        <w:rPr>
          <w:rFonts w:ascii="Times New Roman" w:hAnsi="Times New Roman" w:cs="Times New Roman"/>
          <w:sz w:val="24"/>
          <w:szCs w:val="24"/>
        </w:rPr>
        <w:t>-wide wildfire hazard assessment, which w</w:t>
      </w:r>
      <w:r w:rsidRPr="001125D9">
        <w:rPr>
          <w:rFonts w:ascii="Times New Roman" w:hAnsi="Times New Roman" w:cs="Times New Roman"/>
          <w:sz w:val="24"/>
          <w:szCs w:val="24"/>
        </w:rPr>
        <w:t>ill</w:t>
      </w:r>
      <w:r w:rsidR="00480B81" w:rsidRPr="001125D9">
        <w:rPr>
          <w:rFonts w:ascii="Times New Roman" w:hAnsi="Times New Roman" w:cs="Times New Roman"/>
          <w:sz w:val="24"/>
          <w:szCs w:val="24"/>
        </w:rPr>
        <w:t xml:space="preserve"> include identifying response vulnerabilities and locations</w:t>
      </w:r>
      <w:r w:rsidR="00796C25" w:rsidRPr="001125D9">
        <w:rPr>
          <w:rFonts w:ascii="Times New Roman" w:hAnsi="Times New Roman" w:cs="Times New Roman"/>
          <w:sz w:val="24"/>
          <w:szCs w:val="24"/>
        </w:rPr>
        <w:t xml:space="preserve"> for fuel break development around vulnerable communities including, but not limited to Arlington, Condon and Lonerock, to be delivered as a draft document for stakeholder review. </w:t>
      </w:r>
      <w:r w:rsidR="009C3F39" w:rsidRPr="001125D9">
        <w:rPr>
          <w:rFonts w:ascii="Times New Roman" w:hAnsi="Times New Roman" w:cs="Times New Roman"/>
          <w:sz w:val="24"/>
          <w:szCs w:val="24"/>
        </w:rPr>
        <w:t>The document must evaluate and make recommendations for decreasing wildfire hazard regarding the following characteristics</w:t>
      </w:r>
      <w:r w:rsidRPr="001125D9">
        <w:rPr>
          <w:rFonts w:ascii="Times New Roman" w:hAnsi="Times New Roman" w:cs="Times New Roman"/>
          <w:sz w:val="24"/>
          <w:szCs w:val="24"/>
        </w:rPr>
        <w:t>:</w:t>
      </w:r>
      <w:r w:rsidR="009C3F39" w:rsidRPr="001125D9">
        <w:rPr>
          <w:rFonts w:ascii="Times New Roman" w:hAnsi="Times New Roman" w:cs="Times New Roman"/>
          <w:sz w:val="24"/>
          <w:szCs w:val="24"/>
        </w:rPr>
        <w:t xml:space="preserve"> </w:t>
      </w:r>
    </w:p>
    <w:p w14:paraId="6481DD32" w14:textId="0AA7A42E" w:rsidR="009C3F39" w:rsidRPr="001125D9" w:rsidRDefault="009E0330" w:rsidP="009E0330">
      <w:pPr>
        <w:pStyle w:val="ListParagraph"/>
        <w:numPr>
          <w:ilvl w:val="1"/>
          <w:numId w:val="3"/>
        </w:numPr>
        <w:rPr>
          <w:rFonts w:ascii="Times New Roman" w:hAnsi="Times New Roman" w:cs="Times New Roman"/>
          <w:sz w:val="24"/>
          <w:szCs w:val="24"/>
        </w:rPr>
      </w:pPr>
      <w:r w:rsidRPr="001125D9">
        <w:rPr>
          <w:rFonts w:ascii="Times New Roman" w:hAnsi="Times New Roman" w:cs="Times New Roman"/>
          <w:sz w:val="24"/>
          <w:szCs w:val="24"/>
        </w:rPr>
        <w:t xml:space="preserve">Access-how difficult is it for emergency equipment to access fire-prone neighborhoods and structures? How difficult would </w:t>
      </w:r>
      <w:r w:rsidR="003A51B7" w:rsidRPr="001125D9">
        <w:rPr>
          <w:rFonts w:ascii="Times New Roman" w:hAnsi="Times New Roman" w:cs="Times New Roman"/>
          <w:sz w:val="24"/>
          <w:szCs w:val="24"/>
        </w:rPr>
        <w:t xml:space="preserve">it be for residents to evacuate? </w:t>
      </w:r>
    </w:p>
    <w:p w14:paraId="55793600" w14:textId="26FB954A" w:rsidR="003A51B7" w:rsidRPr="001125D9" w:rsidRDefault="003A51B7" w:rsidP="009E0330">
      <w:pPr>
        <w:pStyle w:val="ListParagraph"/>
        <w:numPr>
          <w:ilvl w:val="1"/>
          <w:numId w:val="3"/>
        </w:numPr>
        <w:rPr>
          <w:rFonts w:ascii="Times New Roman" w:hAnsi="Times New Roman" w:cs="Times New Roman"/>
          <w:sz w:val="24"/>
          <w:szCs w:val="24"/>
        </w:rPr>
      </w:pPr>
      <w:r w:rsidRPr="001125D9">
        <w:rPr>
          <w:rFonts w:ascii="Times New Roman" w:hAnsi="Times New Roman" w:cs="Times New Roman"/>
          <w:sz w:val="24"/>
          <w:szCs w:val="24"/>
        </w:rPr>
        <w:t xml:space="preserve">Vegetation-how flammable is the vegetation and how close is it to structures? </w:t>
      </w:r>
    </w:p>
    <w:p w14:paraId="012C789A" w14:textId="0A7CACBB" w:rsidR="003A51B7" w:rsidRPr="001125D9" w:rsidRDefault="003A51B7" w:rsidP="009E0330">
      <w:pPr>
        <w:pStyle w:val="ListParagraph"/>
        <w:numPr>
          <w:ilvl w:val="1"/>
          <w:numId w:val="3"/>
        </w:numPr>
        <w:rPr>
          <w:rFonts w:ascii="Times New Roman" w:hAnsi="Times New Roman" w:cs="Times New Roman"/>
          <w:sz w:val="24"/>
          <w:szCs w:val="24"/>
        </w:rPr>
      </w:pPr>
      <w:r w:rsidRPr="001125D9">
        <w:rPr>
          <w:rFonts w:ascii="Times New Roman" w:hAnsi="Times New Roman" w:cs="Times New Roman"/>
          <w:sz w:val="24"/>
          <w:szCs w:val="24"/>
        </w:rPr>
        <w:t xml:space="preserve">Building construction-are homes and structures made of fire-resistant building materials? </w:t>
      </w:r>
      <w:r w:rsidR="001F342E" w:rsidRPr="001125D9">
        <w:rPr>
          <w:rFonts w:ascii="Times New Roman" w:hAnsi="Times New Roman" w:cs="Times New Roman"/>
          <w:sz w:val="24"/>
          <w:szCs w:val="24"/>
        </w:rPr>
        <w:t xml:space="preserve">Do the homes and structures follow structure ignition zone or defensible space best practices? </w:t>
      </w:r>
    </w:p>
    <w:p w14:paraId="1DB020AA" w14:textId="405C5292" w:rsidR="001F342E" w:rsidRPr="001125D9" w:rsidRDefault="001F342E" w:rsidP="009E0330">
      <w:pPr>
        <w:pStyle w:val="ListParagraph"/>
        <w:numPr>
          <w:ilvl w:val="1"/>
          <w:numId w:val="3"/>
        </w:numPr>
        <w:rPr>
          <w:rFonts w:ascii="Times New Roman" w:hAnsi="Times New Roman" w:cs="Times New Roman"/>
          <w:sz w:val="24"/>
          <w:szCs w:val="24"/>
        </w:rPr>
      </w:pPr>
      <w:r w:rsidRPr="001125D9">
        <w:rPr>
          <w:rFonts w:ascii="Times New Roman" w:hAnsi="Times New Roman" w:cs="Times New Roman"/>
          <w:sz w:val="24"/>
          <w:szCs w:val="24"/>
        </w:rPr>
        <w:t xml:space="preserve">Fire Protection-how far is the nearest fire station? Estimated response time? Fire hydrants or dedicated water sources for fire suppression available? </w:t>
      </w:r>
    </w:p>
    <w:p w14:paraId="7073E730" w14:textId="5CF972DD" w:rsidR="00B75B71" w:rsidRPr="001125D9" w:rsidRDefault="00B75B71" w:rsidP="00B75B71">
      <w:pPr>
        <w:pStyle w:val="ListParagraph"/>
        <w:numPr>
          <w:ilvl w:val="1"/>
          <w:numId w:val="3"/>
        </w:numPr>
        <w:rPr>
          <w:rFonts w:ascii="Times New Roman" w:hAnsi="Times New Roman" w:cs="Times New Roman"/>
          <w:sz w:val="24"/>
          <w:szCs w:val="24"/>
        </w:rPr>
      </w:pPr>
      <w:r w:rsidRPr="001125D9">
        <w:rPr>
          <w:rFonts w:ascii="Times New Roman" w:hAnsi="Times New Roman" w:cs="Times New Roman"/>
          <w:sz w:val="24"/>
          <w:szCs w:val="24"/>
        </w:rPr>
        <w:t>Utilities-what utilities are near communities and vulnerable to wildfire impacts? Do they represent an i</w:t>
      </w:r>
      <w:r w:rsidR="00DE05C9" w:rsidRPr="001125D9">
        <w:rPr>
          <w:rFonts w:ascii="Times New Roman" w:hAnsi="Times New Roman" w:cs="Times New Roman"/>
          <w:sz w:val="24"/>
          <w:szCs w:val="24"/>
        </w:rPr>
        <w:t xml:space="preserve">gnition hazard? </w:t>
      </w:r>
    </w:p>
    <w:p w14:paraId="6E5E46C4" w14:textId="5B613F3F" w:rsidR="001B441C" w:rsidRPr="001125D9" w:rsidRDefault="001B441C" w:rsidP="00B75B71">
      <w:pPr>
        <w:pStyle w:val="ListParagraph"/>
        <w:numPr>
          <w:ilvl w:val="1"/>
          <w:numId w:val="3"/>
        </w:numPr>
        <w:rPr>
          <w:rFonts w:ascii="Times New Roman" w:hAnsi="Times New Roman" w:cs="Times New Roman"/>
          <w:sz w:val="24"/>
          <w:szCs w:val="24"/>
        </w:rPr>
      </w:pPr>
      <w:r w:rsidRPr="001125D9">
        <w:rPr>
          <w:rFonts w:ascii="Times New Roman" w:hAnsi="Times New Roman" w:cs="Times New Roman"/>
          <w:sz w:val="24"/>
          <w:szCs w:val="24"/>
        </w:rPr>
        <w:t>Additional factors, such as undeveloped lots interspersed with homes, ignition hazards from agricultural and industrial activity</w:t>
      </w:r>
      <w:r w:rsidR="008706CB" w:rsidRPr="001125D9">
        <w:rPr>
          <w:rFonts w:ascii="Times New Roman" w:hAnsi="Times New Roman" w:cs="Times New Roman"/>
          <w:sz w:val="24"/>
          <w:szCs w:val="24"/>
        </w:rPr>
        <w:t>.</w:t>
      </w:r>
    </w:p>
    <w:p w14:paraId="02A0F345" w14:textId="56CB25B2" w:rsidR="001B441C" w:rsidRPr="001125D9" w:rsidRDefault="001B441C" w:rsidP="00B75B71">
      <w:pPr>
        <w:pStyle w:val="ListParagraph"/>
        <w:numPr>
          <w:ilvl w:val="1"/>
          <w:numId w:val="3"/>
        </w:numPr>
        <w:rPr>
          <w:rFonts w:ascii="Times New Roman" w:hAnsi="Times New Roman" w:cs="Times New Roman"/>
          <w:sz w:val="24"/>
          <w:szCs w:val="24"/>
        </w:rPr>
      </w:pPr>
      <w:r w:rsidRPr="001125D9">
        <w:rPr>
          <w:rFonts w:ascii="Times New Roman" w:hAnsi="Times New Roman" w:cs="Times New Roman"/>
          <w:sz w:val="24"/>
          <w:szCs w:val="24"/>
        </w:rPr>
        <w:t xml:space="preserve">The hazard assessment shall also establish a fuel mitigation plan for maintaining </w:t>
      </w:r>
      <w:r w:rsidR="009F61B6" w:rsidRPr="001125D9">
        <w:rPr>
          <w:rFonts w:ascii="Times New Roman" w:hAnsi="Times New Roman" w:cs="Times New Roman"/>
          <w:sz w:val="24"/>
          <w:szCs w:val="24"/>
        </w:rPr>
        <w:t xml:space="preserve">fuel breaks around high-risk areas, including access roads, water sources and access to water sources. In this mitigation plan list out critical infrastructure for the Cities of Arlington, Condon Lonerock and the County as a whole. The critical infrastructure in the County includes, but is not limited to: Gilliam County Fair Grounds, South Gilliam </w:t>
      </w:r>
      <w:r w:rsidR="00821A3B" w:rsidRPr="001125D9">
        <w:rPr>
          <w:rFonts w:ascii="Times New Roman" w:hAnsi="Times New Roman" w:cs="Times New Roman"/>
          <w:sz w:val="24"/>
          <w:szCs w:val="24"/>
        </w:rPr>
        <w:t>County Rural Fire Protection District Fire Hall, North Gilliam County Rural Fire Protection District Fire Hall, 911 dispatch center in Condon, Highway 19, Highway 206, I-84</w:t>
      </w:r>
      <w:r w:rsidR="00DC4098" w:rsidRPr="001125D9">
        <w:rPr>
          <w:rFonts w:ascii="Times New Roman" w:hAnsi="Times New Roman" w:cs="Times New Roman"/>
          <w:sz w:val="24"/>
          <w:szCs w:val="24"/>
        </w:rPr>
        <w:t xml:space="preserve"> access ramps, local water pumping stations and distribution centers, power generation, transmission and distribution infrastructure and sewage pumping stations. </w:t>
      </w:r>
    </w:p>
    <w:p w14:paraId="7BB3D153" w14:textId="628DDD13" w:rsidR="006E0827" w:rsidRPr="001125D9" w:rsidRDefault="006E0827" w:rsidP="006E0827">
      <w:pPr>
        <w:pStyle w:val="ListParagraph"/>
        <w:numPr>
          <w:ilvl w:val="0"/>
          <w:numId w:val="3"/>
        </w:numPr>
        <w:rPr>
          <w:rFonts w:ascii="Times New Roman" w:hAnsi="Times New Roman" w:cs="Times New Roman"/>
          <w:sz w:val="24"/>
          <w:szCs w:val="24"/>
        </w:rPr>
      </w:pPr>
      <w:r w:rsidRPr="001125D9">
        <w:rPr>
          <w:rFonts w:ascii="Times New Roman" w:hAnsi="Times New Roman" w:cs="Times New Roman"/>
          <w:sz w:val="24"/>
          <w:szCs w:val="24"/>
        </w:rPr>
        <w:lastRenderedPageBreak/>
        <w:t>The</w:t>
      </w:r>
      <w:r w:rsidR="00CD0F28" w:rsidRPr="001125D9">
        <w:rPr>
          <w:rFonts w:ascii="Times New Roman" w:hAnsi="Times New Roman" w:cs="Times New Roman"/>
          <w:sz w:val="24"/>
          <w:szCs w:val="24"/>
        </w:rPr>
        <w:t xml:space="preserve"> initial</w:t>
      </w:r>
      <w:r w:rsidRPr="001125D9">
        <w:rPr>
          <w:rFonts w:ascii="Times New Roman" w:hAnsi="Times New Roman" w:cs="Times New Roman"/>
          <w:sz w:val="24"/>
          <w:szCs w:val="24"/>
        </w:rPr>
        <w:t xml:space="preserve"> timeline for this project is: </w:t>
      </w:r>
    </w:p>
    <w:p w14:paraId="3C75A9EE" w14:textId="5783FF48" w:rsidR="006E0827" w:rsidRPr="001125D9" w:rsidRDefault="005277B0" w:rsidP="005277B0">
      <w:pPr>
        <w:pStyle w:val="ListParagraph"/>
        <w:numPr>
          <w:ilvl w:val="1"/>
          <w:numId w:val="3"/>
        </w:numPr>
        <w:rPr>
          <w:rFonts w:ascii="Times New Roman" w:hAnsi="Times New Roman" w:cs="Times New Roman"/>
          <w:sz w:val="24"/>
          <w:szCs w:val="24"/>
        </w:rPr>
      </w:pPr>
      <w:r w:rsidRPr="001125D9">
        <w:rPr>
          <w:rFonts w:ascii="Times New Roman" w:hAnsi="Times New Roman" w:cs="Times New Roman"/>
          <w:sz w:val="24"/>
          <w:szCs w:val="24"/>
        </w:rPr>
        <w:t>May2023: Initial draft due</w:t>
      </w:r>
      <w:r w:rsidR="009E2847">
        <w:rPr>
          <w:rFonts w:ascii="Times New Roman" w:hAnsi="Times New Roman" w:cs="Times New Roman"/>
          <w:sz w:val="24"/>
          <w:szCs w:val="24"/>
        </w:rPr>
        <w:t>.</w:t>
      </w:r>
    </w:p>
    <w:p w14:paraId="35677273" w14:textId="3DDA0500" w:rsidR="005277B0" w:rsidRPr="001125D9" w:rsidRDefault="005277B0" w:rsidP="005277B0">
      <w:pPr>
        <w:pStyle w:val="ListParagraph"/>
        <w:numPr>
          <w:ilvl w:val="1"/>
          <w:numId w:val="3"/>
        </w:numPr>
        <w:rPr>
          <w:rFonts w:ascii="Times New Roman" w:hAnsi="Times New Roman" w:cs="Times New Roman"/>
          <w:sz w:val="24"/>
          <w:szCs w:val="24"/>
        </w:rPr>
      </w:pPr>
      <w:r w:rsidRPr="001125D9">
        <w:rPr>
          <w:rFonts w:ascii="Times New Roman" w:hAnsi="Times New Roman" w:cs="Times New Roman"/>
          <w:sz w:val="24"/>
          <w:szCs w:val="24"/>
        </w:rPr>
        <w:t xml:space="preserve">July 2023: Revised draft </w:t>
      </w:r>
      <w:r w:rsidR="00E867FE" w:rsidRPr="001125D9">
        <w:rPr>
          <w:rFonts w:ascii="Times New Roman" w:hAnsi="Times New Roman" w:cs="Times New Roman"/>
          <w:sz w:val="24"/>
          <w:szCs w:val="24"/>
        </w:rPr>
        <w:t>expected.</w:t>
      </w:r>
      <w:r w:rsidRPr="001125D9">
        <w:rPr>
          <w:rFonts w:ascii="Times New Roman" w:hAnsi="Times New Roman" w:cs="Times New Roman"/>
          <w:sz w:val="24"/>
          <w:szCs w:val="24"/>
        </w:rPr>
        <w:t xml:space="preserve"> </w:t>
      </w:r>
    </w:p>
    <w:p w14:paraId="1BB08141" w14:textId="6FFEA78A" w:rsidR="005277B0" w:rsidRPr="001125D9" w:rsidRDefault="005709B3" w:rsidP="005277B0">
      <w:pPr>
        <w:pStyle w:val="ListParagraph"/>
        <w:numPr>
          <w:ilvl w:val="1"/>
          <w:numId w:val="3"/>
        </w:numPr>
        <w:rPr>
          <w:rFonts w:ascii="Times New Roman" w:hAnsi="Times New Roman" w:cs="Times New Roman"/>
          <w:sz w:val="24"/>
          <w:szCs w:val="24"/>
        </w:rPr>
      </w:pPr>
      <w:r w:rsidRPr="001125D9">
        <w:rPr>
          <w:rFonts w:ascii="Times New Roman" w:hAnsi="Times New Roman" w:cs="Times New Roman"/>
          <w:sz w:val="24"/>
          <w:szCs w:val="24"/>
        </w:rPr>
        <w:t>August/September 2023: Draft revisions, stakeholder feedback acquired</w:t>
      </w:r>
      <w:r w:rsidR="00E867FE" w:rsidRPr="001125D9">
        <w:rPr>
          <w:rFonts w:ascii="Times New Roman" w:hAnsi="Times New Roman" w:cs="Times New Roman"/>
          <w:sz w:val="24"/>
          <w:szCs w:val="24"/>
        </w:rPr>
        <w:t>.</w:t>
      </w:r>
      <w:r w:rsidRPr="001125D9">
        <w:rPr>
          <w:rFonts w:ascii="Times New Roman" w:hAnsi="Times New Roman" w:cs="Times New Roman"/>
          <w:sz w:val="24"/>
          <w:szCs w:val="24"/>
        </w:rPr>
        <w:t xml:space="preserve"> </w:t>
      </w:r>
    </w:p>
    <w:p w14:paraId="0A71D952" w14:textId="2FF67FA4" w:rsidR="005709B3" w:rsidRPr="001125D9" w:rsidRDefault="00E867FE" w:rsidP="005277B0">
      <w:pPr>
        <w:pStyle w:val="ListParagraph"/>
        <w:numPr>
          <w:ilvl w:val="1"/>
          <w:numId w:val="3"/>
        </w:numPr>
        <w:rPr>
          <w:rFonts w:ascii="Times New Roman" w:hAnsi="Times New Roman" w:cs="Times New Roman"/>
          <w:sz w:val="24"/>
          <w:szCs w:val="24"/>
        </w:rPr>
      </w:pPr>
      <w:r w:rsidRPr="001125D9">
        <w:rPr>
          <w:rFonts w:ascii="Times New Roman" w:hAnsi="Times New Roman" w:cs="Times New Roman"/>
          <w:sz w:val="24"/>
          <w:szCs w:val="24"/>
        </w:rPr>
        <w:t>October 31</w:t>
      </w:r>
      <w:r w:rsidR="00CD0F28" w:rsidRPr="001125D9">
        <w:rPr>
          <w:rFonts w:ascii="Times New Roman" w:hAnsi="Times New Roman" w:cs="Times New Roman"/>
          <w:sz w:val="24"/>
          <w:szCs w:val="24"/>
        </w:rPr>
        <w:t>, 2023</w:t>
      </w:r>
      <w:r w:rsidRPr="001125D9">
        <w:rPr>
          <w:rFonts w:ascii="Times New Roman" w:hAnsi="Times New Roman" w:cs="Times New Roman"/>
          <w:sz w:val="24"/>
          <w:szCs w:val="24"/>
        </w:rPr>
        <w:t>: Final deliverables produced</w:t>
      </w:r>
      <w:r w:rsidR="00CE2D11" w:rsidRPr="001125D9">
        <w:rPr>
          <w:rFonts w:ascii="Times New Roman" w:hAnsi="Times New Roman" w:cs="Times New Roman"/>
          <w:sz w:val="24"/>
          <w:szCs w:val="24"/>
        </w:rPr>
        <w:t>.</w:t>
      </w:r>
      <w:r w:rsidRPr="001125D9">
        <w:rPr>
          <w:rFonts w:ascii="Times New Roman" w:hAnsi="Times New Roman" w:cs="Times New Roman"/>
          <w:sz w:val="24"/>
          <w:szCs w:val="24"/>
        </w:rPr>
        <w:t xml:space="preserve"> </w:t>
      </w:r>
    </w:p>
    <w:p w14:paraId="5C8625EA" w14:textId="14A26155" w:rsidR="007D7EE5" w:rsidRPr="001125D9" w:rsidRDefault="00DC4098" w:rsidP="00FE5A79">
      <w:pPr>
        <w:pStyle w:val="ListParagraph"/>
        <w:numPr>
          <w:ilvl w:val="0"/>
          <w:numId w:val="3"/>
        </w:numPr>
        <w:rPr>
          <w:rFonts w:ascii="Times New Roman" w:hAnsi="Times New Roman" w:cs="Times New Roman"/>
          <w:sz w:val="24"/>
          <w:szCs w:val="24"/>
        </w:rPr>
      </w:pPr>
      <w:r w:rsidRPr="001125D9">
        <w:rPr>
          <w:rFonts w:ascii="Times New Roman" w:hAnsi="Times New Roman" w:cs="Times New Roman"/>
          <w:sz w:val="24"/>
          <w:szCs w:val="24"/>
        </w:rPr>
        <w:t xml:space="preserve">Identify funding streams for implementation funds and continuation of position (where possible) to be delivered as a memo to OSFM and local governing boards, including but not limited to Gilliam County Fire Services’ governing board. </w:t>
      </w:r>
    </w:p>
    <w:p w14:paraId="6453EA37" w14:textId="1791A737" w:rsidR="007D7EE5" w:rsidRPr="001125D9" w:rsidRDefault="007D7EE5" w:rsidP="00FE5A79">
      <w:pPr>
        <w:rPr>
          <w:rFonts w:ascii="Times New Roman" w:hAnsi="Times New Roman" w:cs="Times New Roman"/>
          <w:sz w:val="24"/>
          <w:szCs w:val="24"/>
        </w:rPr>
      </w:pPr>
      <w:r w:rsidRPr="005E63A8">
        <w:rPr>
          <w:rFonts w:ascii="Times New Roman" w:hAnsi="Times New Roman" w:cs="Times New Roman"/>
          <w:b/>
          <w:bCs/>
          <w:sz w:val="24"/>
          <w:szCs w:val="24"/>
        </w:rPr>
        <w:t>Billing Rate:</w:t>
      </w:r>
      <w:r w:rsidRPr="001125D9">
        <w:rPr>
          <w:rFonts w:ascii="Times New Roman" w:hAnsi="Times New Roman" w:cs="Times New Roman"/>
          <w:sz w:val="24"/>
          <w:szCs w:val="24"/>
        </w:rPr>
        <w:t xml:space="preserve"> </w:t>
      </w:r>
      <w:r w:rsidR="00AE4EC8" w:rsidRPr="001125D9">
        <w:rPr>
          <w:rFonts w:ascii="Times New Roman" w:hAnsi="Times New Roman" w:cs="Times New Roman"/>
          <w:sz w:val="24"/>
          <w:szCs w:val="24"/>
        </w:rPr>
        <w:t xml:space="preserve">The </w:t>
      </w:r>
      <w:r w:rsidR="00AF7037" w:rsidRPr="001125D9">
        <w:rPr>
          <w:rFonts w:ascii="Times New Roman" w:hAnsi="Times New Roman" w:cs="Times New Roman"/>
          <w:sz w:val="24"/>
          <w:szCs w:val="24"/>
        </w:rPr>
        <w:t>project</w:t>
      </w:r>
      <w:r w:rsidR="00CE2D11" w:rsidRPr="001125D9">
        <w:rPr>
          <w:rFonts w:ascii="Times New Roman" w:hAnsi="Times New Roman" w:cs="Times New Roman"/>
          <w:sz w:val="24"/>
          <w:szCs w:val="24"/>
        </w:rPr>
        <w:t xml:space="preserve"> is billed as an hourly position for the Gilliam County Fire Resilience Coordinator,</w:t>
      </w:r>
      <w:r w:rsidR="00AF7037" w:rsidRPr="001125D9">
        <w:rPr>
          <w:rFonts w:ascii="Times New Roman" w:hAnsi="Times New Roman" w:cs="Times New Roman"/>
          <w:sz w:val="24"/>
          <w:szCs w:val="24"/>
        </w:rPr>
        <w:t xml:space="preserve"> </w:t>
      </w:r>
      <w:r w:rsidR="00841E9A" w:rsidRPr="001125D9">
        <w:rPr>
          <w:rFonts w:ascii="Times New Roman" w:hAnsi="Times New Roman" w:cs="Times New Roman"/>
          <w:sz w:val="24"/>
          <w:szCs w:val="24"/>
        </w:rPr>
        <w:t xml:space="preserve">with an hourly rate of $115. </w:t>
      </w:r>
    </w:p>
    <w:p w14:paraId="6D8F3492" w14:textId="32C23595" w:rsidR="000704C6" w:rsidRPr="001125D9" w:rsidRDefault="000704C6" w:rsidP="00FE5A79">
      <w:pPr>
        <w:rPr>
          <w:rFonts w:ascii="Times New Roman" w:hAnsi="Times New Roman" w:cs="Times New Roman"/>
          <w:sz w:val="24"/>
          <w:szCs w:val="24"/>
        </w:rPr>
      </w:pPr>
      <w:r w:rsidRPr="001125D9">
        <w:rPr>
          <w:rFonts w:ascii="Times New Roman" w:hAnsi="Times New Roman" w:cs="Times New Roman"/>
          <w:sz w:val="24"/>
          <w:szCs w:val="24"/>
        </w:rPr>
        <w:t xml:space="preserve">The </w:t>
      </w:r>
      <w:r w:rsidR="00071E4A" w:rsidRPr="001125D9">
        <w:rPr>
          <w:rFonts w:ascii="Times New Roman" w:hAnsi="Times New Roman" w:cs="Times New Roman"/>
          <w:sz w:val="24"/>
          <w:szCs w:val="24"/>
        </w:rPr>
        <w:t>arrangement is for 30 hours per week for this project for 8 months</w:t>
      </w:r>
      <w:r w:rsidR="00253C59" w:rsidRPr="001125D9">
        <w:rPr>
          <w:rFonts w:ascii="Times New Roman" w:hAnsi="Times New Roman" w:cs="Times New Roman"/>
          <w:sz w:val="24"/>
          <w:szCs w:val="24"/>
        </w:rPr>
        <w:t>,</w:t>
      </w:r>
      <w:r w:rsidR="00071E4A" w:rsidRPr="001125D9">
        <w:rPr>
          <w:rFonts w:ascii="Times New Roman" w:hAnsi="Times New Roman" w:cs="Times New Roman"/>
          <w:sz w:val="24"/>
          <w:szCs w:val="24"/>
        </w:rPr>
        <w:t xml:space="preserve"> for a total of </w:t>
      </w:r>
      <w:r w:rsidR="006E2417" w:rsidRPr="001125D9">
        <w:rPr>
          <w:rFonts w:ascii="Times New Roman" w:hAnsi="Times New Roman" w:cs="Times New Roman"/>
          <w:sz w:val="24"/>
          <w:szCs w:val="24"/>
        </w:rPr>
        <w:t>$115,920</w:t>
      </w:r>
      <w:r w:rsidR="00813B36" w:rsidRPr="001125D9">
        <w:rPr>
          <w:rFonts w:ascii="Times New Roman" w:hAnsi="Times New Roman" w:cs="Times New Roman"/>
          <w:sz w:val="24"/>
          <w:szCs w:val="24"/>
        </w:rPr>
        <w:t xml:space="preserve">. The monthly billing rate will be $14,490. </w:t>
      </w:r>
      <w:r w:rsidR="00253C59" w:rsidRPr="001125D9">
        <w:rPr>
          <w:rFonts w:ascii="Times New Roman" w:hAnsi="Times New Roman" w:cs="Times New Roman"/>
          <w:sz w:val="24"/>
          <w:szCs w:val="24"/>
        </w:rPr>
        <w:t>The period of performance is March 1</w:t>
      </w:r>
      <w:r w:rsidR="00253C59" w:rsidRPr="001125D9">
        <w:rPr>
          <w:rFonts w:ascii="Times New Roman" w:hAnsi="Times New Roman" w:cs="Times New Roman"/>
          <w:sz w:val="24"/>
          <w:szCs w:val="24"/>
          <w:vertAlign w:val="superscript"/>
        </w:rPr>
        <w:t>st</w:t>
      </w:r>
      <w:r w:rsidR="00253C59" w:rsidRPr="001125D9">
        <w:rPr>
          <w:rFonts w:ascii="Times New Roman" w:hAnsi="Times New Roman" w:cs="Times New Roman"/>
          <w:sz w:val="24"/>
          <w:szCs w:val="24"/>
        </w:rPr>
        <w:t xml:space="preserve"> thru October 31</w:t>
      </w:r>
      <w:r w:rsidR="00253C59" w:rsidRPr="001125D9">
        <w:rPr>
          <w:rFonts w:ascii="Times New Roman" w:hAnsi="Times New Roman" w:cs="Times New Roman"/>
          <w:sz w:val="24"/>
          <w:szCs w:val="24"/>
          <w:vertAlign w:val="superscript"/>
        </w:rPr>
        <w:t>st</w:t>
      </w:r>
      <w:r w:rsidR="00253C59" w:rsidRPr="001125D9">
        <w:rPr>
          <w:rFonts w:ascii="Times New Roman" w:hAnsi="Times New Roman" w:cs="Times New Roman"/>
          <w:sz w:val="24"/>
          <w:szCs w:val="24"/>
        </w:rPr>
        <w:t>, with final payment being due on October 31</w:t>
      </w:r>
      <w:r w:rsidR="00253C59" w:rsidRPr="001125D9">
        <w:rPr>
          <w:rFonts w:ascii="Times New Roman" w:hAnsi="Times New Roman" w:cs="Times New Roman"/>
          <w:sz w:val="24"/>
          <w:szCs w:val="24"/>
          <w:vertAlign w:val="superscript"/>
        </w:rPr>
        <w:t>st</w:t>
      </w:r>
      <w:r w:rsidR="00253C59" w:rsidRPr="001125D9">
        <w:rPr>
          <w:rFonts w:ascii="Times New Roman" w:hAnsi="Times New Roman" w:cs="Times New Roman"/>
          <w:sz w:val="24"/>
          <w:szCs w:val="24"/>
        </w:rPr>
        <w:t xml:space="preserve">. </w:t>
      </w:r>
    </w:p>
    <w:p w14:paraId="6AF5C135" w14:textId="34AD6B2C" w:rsidR="002A2447" w:rsidRPr="001125D9" w:rsidRDefault="00476CA3" w:rsidP="00FE5A79">
      <w:pPr>
        <w:rPr>
          <w:rFonts w:ascii="Times New Roman" w:hAnsi="Times New Roman" w:cs="Times New Roman"/>
          <w:sz w:val="24"/>
          <w:szCs w:val="24"/>
        </w:rPr>
      </w:pPr>
      <w:r w:rsidRPr="001125D9">
        <w:rPr>
          <w:rFonts w:ascii="Times New Roman" w:hAnsi="Times New Roman" w:cs="Times New Roman"/>
          <w:sz w:val="24"/>
          <w:szCs w:val="24"/>
        </w:rPr>
        <w:t xml:space="preserve">Invoices will be provided on the last day of the month, with payment due upon receipt. </w:t>
      </w:r>
    </w:p>
    <w:p w14:paraId="6CCCDA3E" w14:textId="2D94AA9D" w:rsidR="00F7739C" w:rsidRPr="001125D9" w:rsidRDefault="002A2447" w:rsidP="00FE5A79">
      <w:pPr>
        <w:rPr>
          <w:rFonts w:ascii="Times New Roman" w:hAnsi="Times New Roman" w:cs="Times New Roman"/>
          <w:sz w:val="24"/>
          <w:szCs w:val="24"/>
        </w:rPr>
      </w:pPr>
      <w:r w:rsidRPr="001125D9">
        <w:rPr>
          <w:rFonts w:ascii="Times New Roman" w:hAnsi="Times New Roman" w:cs="Times New Roman"/>
          <w:sz w:val="24"/>
          <w:szCs w:val="24"/>
        </w:rPr>
        <w:t>Completion date: October 31, 2023</w:t>
      </w:r>
    </w:p>
    <w:p w14:paraId="19DE1050" w14:textId="00F5B27B" w:rsidR="007D7EE5" w:rsidRPr="001125D9" w:rsidRDefault="007D7EE5" w:rsidP="00FE5A79">
      <w:pPr>
        <w:rPr>
          <w:rFonts w:ascii="Times New Roman" w:hAnsi="Times New Roman" w:cs="Times New Roman"/>
          <w:sz w:val="24"/>
          <w:szCs w:val="24"/>
        </w:rPr>
      </w:pPr>
      <w:r w:rsidRPr="001125D9">
        <w:rPr>
          <w:rFonts w:ascii="Times New Roman" w:hAnsi="Times New Roman" w:cs="Times New Roman"/>
          <w:sz w:val="24"/>
          <w:szCs w:val="24"/>
        </w:rPr>
        <w:t xml:space="preserve">This statement of work serves as an exhibit to the services agreement. </w:t>
      </w:r>
    </w:p>
    <w:p w14:paraId="6FF64F04" w14:textId="77777777" w:rsidR="00940077" w:rsidRPr="001125D9" w:rsidRDefault="00940077" w:rsidP="00FE5A79">
      <w:pPr>
        <w:rPr>
          <w:rFonts w:ascii="Times New Roman" w:hAnsi="Times New Roman" w:cs="Times New Roman"/>
          <w:sz w:val="24"/>
          <w:szCs w:val="24"/>
        </w:rPr>
      </w:pPr>
    </w:p>
    <w:p w14:paraId="2654015E" w14:textId="5EA452D9" w:rsidR="00940077" w:rsidRPr="001125D9" w:rsidRDefault="00940077" w:rsidP="00FE5A79">
      <w:pPr>
        <w:rPr>
          <w:rFonts w:ascii="Times New Roman" w:hAnsi="Times New Roman" w:cs="Times New Roman"/>
          <w:sz w:val="24"/>
          <w:szCs w:val="24"/>
        </w:rPr>
      </w:pPr>
      <w:r w:rsidRPr="001125D9">
        <w:rPr>
          <w:rFonts w:ascii="Times New Roman" w:hAnsi="Times New Roman" w:cs="Times New Roman"/>
          <w:sz w:val="24"/>
          <w:szCs w:val="24"/>
        </w:rPr>
        <w:t xml:space="preserve">Agreed and Accepted: </w:t>
      </w:r>
    </w:p>
    <w:p w14:paraId="093D2572" w14:textId="39C4D436" w:rsidR="00940077" w:rsidRPr="001125D9" w:rsidRDefault="00940077" w:rsidP="00FE5A79">
      <w:pPr>
        <w:rPr>
          <w:rFonts w:ascii="Times New Roman" w:hAnsi="Times New Roman" w:cs="Times New Roman"/>
          <w:sz w:val="24"/>
          <w:szCs w:val="24"/>
        </w:rPr>
      </w:pPr>
      <w:r w:rsidRPr="001125D9">
        <w:rPr>
          <w:rFonts w:ascii="Times New Roman" w:hAnsi="Times New Roman" w:cs="Times New Roman"/>
          <w:sz w:val="24"/>
          <w:szCs w:val="24"/>
        </w:rPr>
        <w:t xml:space="preserve">Company Name: </w:t>
      </w:r>
    </w:p>
    <w:p w14:paraId="6515A09B" w14:textId="57BFEC06" w:rsidR="00940077" w:rsidRPr="001125D9" w:rsidRDefault="00940077" w:rsidP="00FE5A79">
      <w:pPr>
        <w:rPr>
          <w:rFonts w:ascii="Times New Roman" w:hAnsi="Times New Roman" w:cs="Times New Roman"/>
          <w:sz w:val="24"/>
          <w:szCs w:val="24"/>
        </w:rPr>
      </w:pPr>
      <w:r w:rsidRPr="001125D9">
        <w:rPr>
          <w:rFonts w:ascii="Times New Roman" w:hAnsi="Times New Roman" w:cs="Times New Roman"/>
          <w:sz w:val="24"/>
          <w:szCs w:val="24"/>
        </w:rPr>
        <w:t xml:space="preserve">Representative Name: </w:t>
      </w:r>
    </w:p>
    <w:p w14:paraId="24533F2C" w14:textId="49BA3273" w:rsidR="00940077" w:rsidRPr="001125D9" w:rsidRDefault="00940077" w:rsidP="00FE5A79">
      <w:pPr>
        <w:rPr>
          <w:rFonts w:ascii="Times New Roman" w:hAnsi="Times New Roman" w:cs="Times New Roman"/>
          <w:sz w:val="24"/>
          <w:szCs w:val="24"/>
        </w:rPr>
      </w:pPr>
      <w:r w:rsidRPr="001125D9">
        <w:rPr>
          <w:rFonts w:ascii="Times New Roman" w:hAnsi="Times New Roman" w:cs="Times New Roman"/>
          <w:sz w:val="24"/>
          <w:szCs w:val="24"/>
        </w:rPr>
        <w:t xml:space="preserve">Job Title: </w:t>
      </w:r>
    </w:p>
    <w:p w14:paraId="16EEE3AE" w14:textId="7240CA91" w:rsidR="00940077" w:rsidRPr="001125D9" w:rsidRDefault="00940077" w:rsidP="00FE5A79">
      <w:pPr>
        <w:rPr>
          <w:rFonts w:ascii="Times New Roman" w:hAnsi="Times New Roman" w:cs="Times New Roman"/>
          <w:sz w:val="24"/>
          <w:szCs w:val="24"/>
        </w:rPr>
      </w:pPr>
      <w:r w:rsidRPr="001125D9">
        <w:rPr>
          <w:rFonts w:ascii="Times New Roman" w:hAnsi="Times New Roman" w:cs="Times New Roman"/>
          <w:sz w:val="24"/>
          <w:szCs w:val="24"/>
        </w:rPr>
        <w:t xml:space="preserve">Signature: </w:t>
      </w:r>
      <w:r w:rsidRPr="001125D9">
        <w:rPr>
          <w:rFonts w:ascii="Times New Roman" w:hAnsi="Times New Roman" w:cs="Times New Roman"/>
          <w:sz w:val="24"/>
          <w:szCs w:val="24"/>
        </w:rPr>
        <w:tab/>
      </w:r>
      <w:r w:rsidRPr="001125D9">
        <w:rPr>
          <w:rFonts w:ascii="Times New Roman" w:hAnsi="Times New Roman" w:cs="Times New Roman"/>
          <w:sz w:val="24"/>
          <w:szCs w:val="24"/>
        </w:rPr>
        <w:tab/>
      </w:r>
      <w:r w:rsidRPr="001125D9">
        <w:rPr>
          <w:rFonts w:ascii="Times New Roman" w:hAnsi="Times New Roman" w:cs="Times New Roman"/>
          <w:sz w:val="24"/>
          <w:szCs w:val="24"/>
        </w:rPr>
        <w:tab/>
      </w:r>
      <w:r w:rsidRPr="001125D9">
        <w:rPr>
          <w:rFonts w:ascii="Times New Roman" w:hAnsi="Times New Roman" w:cs="Times New Roman"/>
          <w:sz w:val="24"/>
          <w:szCs w:val="24"/>
        </w:rPr>
        <w:tab/>
      </w:r>
      <w:r w:rsidRPr="001125D9">
        <w:rPr>
          <w:rFonts w:ascii="Times New Roman" w:hAnsi="Times New Roman" w:cs="Times New Roman"/>
          <w:sz w:val="24"/>
          <w:szCs w:val="24"/>
        </w:rPr>
        <w:tab/>
        <w:t xml:space="preserve">Date: </w:t>
      </w:r>
    </w:p>
    <w:p w14:paraId="5DB95D73" w14:textId="77777777" w:rsidR="00940077" w:rsidRPr="001125D9" w:rsidRDefault="00940077" w:rsidP="00FE5A79">
      <w:pPr>
        <w:rPr>
          <w:rFonts w:ascii="Times New Roman" w:hAnsi="Times New Roman" w:cs="Times New Roman"/>
          <w:sz w:val="24"/>
          <w:szCs w:val="24"/>
        </w:rPr>
      </w:pPr>
    </w:p>
    <w:p w14:paraId="3ED64B68" w14:textId="65DB2510" w:rsidR="00940077" w:rsidRPr="001125D9" w:rsidRDefault="00940077" w:rsidP="00FE5A79">
      <w:pPr>
        <w:rPr>
          <w:rFonts w:ascii="Times New Roman" w:hAnsi="Times New Roman" w:cs="Times New Roman"/>
          <w:sz w:val="24"/>
          <w:szCs w:val="24"/>
        </w:rPr>
      </w:pPr>
      <w:r w:rsidRPr="001125D9">
        <w:rPr>
          <w:rFonts w:ascii="Times New Roman" w:hAnsi="Times New Roman" w:cs="Times New Roman"/>
          <w:sz w:val="24"/>
          <w:szCs w:val="24"/>
        </w:rPr>
        <w:t xml:space="preserve">Consulting Company Name: </w:t>
      </w:r>
      <w:r w:rsidR="00F7739C" w:rsidRPr="001125D9">
        <w:rPr>
          <w:rFonts w:ascii="Times New Roman" w:hAnsi="Times New Roman" w:cs="Times New Roman"/>
          <w:sz w:val="24"/>
          <w:szCs w:val="24"/>
        </w:rPr>
        <w:t>Fair Winds Consulting, LLC</w:t>
      </w:r>
    </w:p>
    <w:p w14:paraId="63B0E236" w14:textId="7BD5F016" w:rsidR="00940077" w:rsidRPr="001125D9" w:rsidRDefault="00940077" w:rsidP="00FE5A79">
      <w:pPr>
        <w:rPr>
          <w:rFonts w:ascii="Times New Roman" w:hAnsi="Times New Roman" w:cs="Times New Roman"/>
          <w:sz w:val="24"/>
          <w:szCs w:val="24"/>
        </w:rPr>
      </w:pPr>
      <w:r w:rsidRPr="001125D9">
        <w:rPr>
          <w:rFonts w:ascii="Times New Roman" w:hAnsi="Times New Roman" w:cs="Times New Roman"/>
          <w:sz w:val="24"/>
          <w:szCs w:val="24"/>
        </w:rPr>
        <w:t xml:space="preserve">Consultant Name: </w:t>
      </w:r>
      <w:r w:rsidR="00F7739C" w:rsidRPr="001125D9">
        <w:rPr>
          <w:rFonts w:ascii="Times New Roman" w:hAnsi="Times New Roman" w:cs="Times New Roman"/>
          <w:sz w:val="24"/>
          <w:szCs w:val="24"/>
        </w:rPr>
        <w:t xml:space="preserve">Cori Mikkalo </w:t>
      </w:r>
    </w:p>
    <w:p w14:paraId="1D6BF81A" w14:textId="22624454" w:rsidR="00940077" w:rsidRPr="001125D9" w:rsidRDefault="00940077" w:rsidP="00FE5A79">
      <w:pPr>
        <w:rPr>
          <w:rFonts w:ascii="Times New Roman" w:hAnsi="Times New Roman" w:cs="Times New Roman"/>
          <w:sz w:val="24"/>
          <w:szCs w:val="24"/>
          <w:highlight w:val="yellow"/>
        </w:rPr>
      </w:pPr>
      <w:r w:rsidRPr="001125D9">
        <w:rPr>
          <w:rFonts w:ascii="Times New Roman" w:hAnsi="Times New Roman" w:cs="Times New Roman"/>
          <w:sz w:val="24"/>
          <w:szCs w:val="24"/>
        </w:rPr>
        <w:t xml:space="preserve">Signature: </w:t>
      </w:r>
      <w:r w:rsidRPr="001125D9">
        <w:rPr>
          <w:rFonts w:ascii="Times New Roman" w:hAnsi="Times New Roman" w:cs="Times New Roman"/>
          <w:sz w:val="24"/>
          <w:szCs w:val="24"/>
        </w:rPr>
        <w:tab/>
      </w:r>
      <w:r w:rsidRPr="001125D9">
        <w:rPr>
          <w:rFonts w:ascii="Times New Roman" w:hAnsi="Times New Roman" w:cs="Times New Roman"/>
          <w:sz w:val="24"/>
          <w:szCs w:val="24"/>
        </w:rPr>
        <w:tab/>
      </w:r>
      <w:r w:rsidRPr="001125D9">
        <w:rPr>
          <w:rFonts w:ascii="Times New Roman" w:hAnsi="Times New Roman" w:cs="Times New Roman"/>
          <w:sz w:val="24"/>
          <w:szCs w:val="24"/>
        </w:rPr>
        <w:tab/>
      </w:r>
      <w:r w:rsidRPr="001125D9">
        <w:rPr>
          <w:rFonts w:ascii="Times New Roman" w:hAnsi="Times New Roman" w:cs="Times New Roman"/>
          <w:sz w:val="24"/>
          <w:szCs w:val="24"/>
        </w:rPr>
        <w:tab/>
      </w:r>
      <w:r w:rsidRPr="001125D9">
        <w:rPr>
          <w:rFonts w:ascii="Times New Roman" w:hAnsi="Times New Roman" w:cs="Times New Roman"/>
          <w:sz w:val="24"/>
          <w:szCs w:val="24"/>
        </w:rPr>
        <w:tab/>
        <w:t xml:space="preserve">Date </w:t>
      </w:r>
    </w:p>
    <w:sectPr w:rsidR="00940077" w:rsidRPr="001125D9" w:rsidSect="00162434">
      <w:head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330C" w14:textId="77777777" w:rsidR="00A43837" w:rsidRDefault="00A43837" w:rsidP="00162434">
      <w:pPr>
        <w:spacing w:after="0" w:line="240" w:lineRule="auto"/>
      </w:pPr>
      <w:r>
        <w:separator/>
      </w:r>
    </w:p>
  </w:endnote>
  <w:endnote w:type="continuationSeparator" w:id="0">
    <w:p w14:paraId="7D462874" w14:textId="77777777" w:rsidR="00A43837" w:rsidRDefault="00A43837" w:rsidP="0016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9C1D" w14:textId="77777777" w:rsidR="00A43837" w:rsidRDefault="00A43837" w:rsidP="00162434">
      <w:pPr>
        <w:spacing w:after="0" w:line="240" w:lineRule="auto"/>
      </w:pPr>
      <w:r>
        <w:separator/>
      </w:r>
    </w:p>
  </w:footnote>
  <w:footnote w:type="continuationSeparator" w:id="0">
    <w:p w14:paraId="1F100506" w14:textId="77777777" w:rsidR="00A43837" w:rsidRDefault="00A43837" w:rsidP="00162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91C4" w14:textId="0458C69B" w:rsidR="00162434" w:rsidRDefault="00162434" w:rsidP="00162434">
    <w:pPr>
      <w:pStyle w:val="Header"/>
      <w:jc w:val="center"/>
    </w:pPr>
    <w:r>
      <w:rPr>
        <w:noProof/>
      </w:rPr>
      <w:drawing>
        <wp:inline distT="0" distB="0" distL="0" distR="0" wp14:anchorId="5CC7E1A1" wp14:editId="2FAA2C5B">
          <wp:extent cx="609600" cy="839373"/>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2802" cy="8575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78C4"/>
    <w:multiLevelType w:val="hybridMultilevel"/>
    <w:tmpl w:val="36AE3D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E7FAE"/>
    <w:multiLevelType w:val="hybridMultilevel"/>
    <w:tmpl w:val="D076E9E4"/>
    <w:lvl w:ilvl="0" w:tplc="16669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CB462F"/>
    <w:multiLevelType w:val="multilevel"/>
    <w:tmpl w:val="690EBB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9685518"/>
    <w:multiLevelType w:val="multilevel"/>
    <w:tmpl w:val="9F5864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3806726">
    <w:abstractNumId w:val="3"/>
  </w:num>
  <w:num w:numId="2" w16cid:durableId="1402173214">
    <w:abstractNumId w:val="1"/>
  </w:num>
  <w:num w:numId="3" w16cid:durableId="591857087">
    <w:abstractNumId w:val="0"/>
  </w:num>
  <w:num w:numId="4" w16cid:durableId="1945918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A79"/>
    <w:rsid w:val="0002352B"/>
    <w:rsid w:val="000704C6"/>
    <w:rsid w:val="00071E4A"/>
    <w:rsid w:val="000E10A8"/>
    <w:rsid w:val="001125D9"/>
    <w:rsid w:val="00113E68"/>
    <w:rsid w:val="00146956"/>
    <w:rsid w:val="00162434"/>
    <w:rsid w:val="00162BAD"/>
    <w:rsid w:val="00181E0C"/>
    <w:rsid w:val="001A1CC1"/>
    <w:rsid w:val="001B441C"/>
    <w:rsid w:val="001D58F9"/>
    <w:rsid w:val="001D6A86"/>
    <w:rsid w:val="001F2D90"/>
    <w:rsid w:val="001F342E"/>
    <w:rsid w:val="00253C59"/>
    <w:rsid w:val="00291178"/>
    <w:rsid w:val="002A2447"/>
    <w:rsid w:val="00391E4B"/>
    <w:rsid w:val="003A51B7"/>
    <w:rsid w:val="003D45CF"/>
    <w:rsid w:val="00403E02"/>
    <w:rsid w:val="00413F91"/>
    <w:rsid w:val="00443265"/>
    <w:rsid w:val="00476CA3"/>
    <w:rsid w:val="00480B81"/>
    <w:rsid w:val="0049213B"/>
    <w:rsid w:val="004959AD"/>
    <w:rsid w:val="004D4A3D"/>
    <w:rsid w:val="00516414"/>
    <w:rsid w:val="005277B0"/>
    <w:rsid w:val="00555244"/>
    <w:rsid w:val="005709B3"/>
    <w:rsid w:val="005A0B6F"/>
    <w:rsid w:val="005E63A8"/>
    <w:rsid w:val="00600E58"/>
    <w:rsid w:val="00613910"/>
    <w:rsid w:val="00641CBC"/>
    <w:rsid w:val="00646B7A"/>
    <w:rsid w:val="006475C6"/>
    <w:rsid w:val="006E0827"/>
    <w:rsid w:val="006E2417"/>
    <w:rsid w:val="0071153F"/>
    <w:rsid w:val="00724709"/>
    <w:rsid w:val="00750734"/>
    <w:rsid w:val="007600B3"/>
    <w:rsid w:val="00775BDE"/>
    <w:rsid w:val="007858F3"/>
    <w:rsid w:val="00796C25"/>
    <w:rsid w:val="007B6D20"/>
    <w:rsid w:val="007D0126"/>
    <w:rsid w:val="007D5798"/>
    <w:rsid w:val="007D7EE5"/>
    <w:rsid w:val="00813B36"/>
    <w:rsid w:val="00821A3B"/>
    <w:rsid w:val="00841E9A"/>
    <w:rsid w:val="008706CB"/>
    <w:rsid w:val="00885139"/>
    <w:rsid w:val="008F5C03"/>
    <w:rsid w:val="00940077"/>
    <w:rsid w:val="00946F13"/>
    <w:rsid w:val="0096578B"/>
    <w:rsid w:val="009A4F94"/>
    <w:rsid w:val="009C3F39"/>
    <w:rsid w:val="009E0330"/>
    <w:rsid w:val="009E2847"/>
    <w:rsid w:val="009F61B6"/>
    <w:rsid w:val="00A43837"/>
    <w:rsid w:val="00AB0249"/>
    <w:rsid w:val="00AE4EC8"/>
    <w:rsid w:val="00AF7037"/>
    <w:rsid w:val="00B42CD4"/>
    <w:rsid w:val="00B43919"/>
    <w:rsid w:val="00B6325F"/>
    <w:rsid w:val="00B75B71"/>
    <w:rsid w:val="00B93556"/>
    <w:rsid w:val="00BC6953"/>
    <w:rsid w:val="00C10EC3"/>
    <w:rsid w:val="00C37600"/>
    <w:rsid w:val="00C61AF6"/>
    <w:rsid w:val="00CB5BB3"/>
    <w:rsid w:val="00CC4707"/>
    <w:rsid w:val="00CD0F28"/>
    <w:rsid w:val="00CE2D11"/>
    <w:rsid w:val="00D04AF6"/>
    <w:rsid w:val="00D41B03"/>
    <w:rsid w:val="00DC4098"/>
    <w:rsid w:val="00DE05C9"/>
    <w:rsid w:val="00E53BD2"/>
    <w:rsid w:val="00E77529"/>
    <w:rsid w:val="00E867FE"/>
    <w:rsid w:val="00ED6792"/>
    <w:rsid w:val="00EF5ACE"/>
    <w:rsid w:val="00F06F17"/>
    <w:rsid w:val="00F2667C"/>
    <w:rsid w:val="00F7739C"/>
    <w:rsid w:val="00FB02F3"/>
    <w:rsid w:val="00FE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3F303"/>
  <w15:chartTrackingRefBased/>
  <w15:docId w15:val="{BB211478-20A6-47D0-A6BD-2551F5E2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A79"/>
    <w:pPr>
      <w:ind w:left="720"/>
      <w:contextualSpacing/>
    </w:pPr>
  </w:style>
  <w:style w:type="character" w:customStyle="1" w:styleId="Answers">
    <w:name w:val="Answers"/>
    <w:basedOn w:val="DefaultParagraphFont"/>
    <w:uiPriority w:val="1"/>
    <w:qFormat/>
    <w:locked/>
    <w:rsid w:val="00391E4B"/>
    <w:rPr>
      <w:rFonts w:asciiTheme="minorHAnsi" w:hAnsiTheme="minorHAnsi"/>
      <w:color w:val="2F5496" w:themeColor="accent1" w:themeShade="BF"/>
      <w:sz w:val="22"/>
    </w:rPr>
  </w:style>
  <w:style w:type="paragraph" w:styleId="Header">
    <w:name w:val="header"/>
    <w:basedOn w:val="Normal"/>
    <w:link w:val="HeaderChar"/>
    <w:uiPriority w:val="99"/>
    <w:unhideWhenUsed/>
    <w:rsid w:val="00162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434"/>
  </w:style>
  <w:style w:type="paragraph" w:styleId="Footer">
    <w:name w:val="footer"/>
    <w:basedOn w:val="Normal"/>
    <w:link w:val="FooterChar"/>
    <w:uiPriority w:val="99"/>
    <w:unhideWhenUsed/>
    <w:rsid w:val="00162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2006</Words>
  <Characters>11440</Characters>
  <Application>Microsoft Office Word</Application>
  <DocSecurity>0</DocSecurity>
  <Lines>95</Lines>
  <Paragraphs>26</Paragraphs>
  <ScaleCrop>false</ScaleCrop>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mikkalo</dc:creator>
  <cp:keywords/>
  <dc:description/>
  <cp:lastModifiedBy>cori mikkalo</cp:lastModifiedBy>
  <cp:revision>67</cp:revision>
  <dcterms:created xsi:type="dcterms:W3CDTF">2023-02-15T18:59:00Z</dcterms:created>
  <dcterms:modified xsi:type="dcterms:W3CDTF">2023-02-15T20:40:00Z</dcterms:modified>
</cp:coreProperties>
</file>